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4FE6" w14:textId="77777777" w:rsidR="00882E7D" w:rsidRPr="00A713ED" w:rsidRDefault="00882E7D" w:rsidP="00882E7D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REGULAMIN</w:t>
      </w:r>
    </w:p>
    <w:p w14:paraId="1261EE5E" w14:textId="6DF265E2" w:rsidR="00882E7D" w:rsidRPr="00A713ED" w:rsidRDefault="00882E7D" w:rsidP="00F33475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przyznawania pracownikom i pracodawc</w:t>
      </w:r>
      <w:r w:rsidR="00021772">
        <w:rPr>
          <w:rFonts w:asciiTheme="minorHAnsi" w:hAnsiTheme="minorHAnsi" w:cstheme="minorHAnsi"/>
          <w:b/>
          <w:bCs/>
          <w:lang w:eastAsia="pl-PL"/>
        </w:rPr>
        <w:t>om</w:t>
      </w:r>
      <w:r w:rsidRPr="00A713ED">
        <w:rPr>
          <w:rFonts w:asciiTheme="minorHAnsi" w:hAnsiTheme="minorHAnsi" w:cstheme="minorHAnsi"/>
          <w:b/>
          <w:bCs/>
          <w:lang w:eastAsia="pl-PL"/>
        </w:rPr>
        <w:t xml:space="preserve"> środków</w:t>
      </w:r>
      <w:r w:rsidR="001100FA">
        <w:rPr>
          <w:rFonts w:asciiTheme="minorHAnsi" w:hAnsiTheme="minorHAnsi" w:cstheme="minorHAnsi"/>
          <w:b/>
          <w:bCs/>
          <w:lang w:eastAsia="pl-PL"/>
        </w:rPr>
        <w:t xml:space="preserve"> z</w:t>
      </w:r>
      <w:r w:rsidRPr="00A713ED">
        <w:rPr>
          <w:rFonts w:asciiTheme="minorHAnsi" w:hAnsiTheme="minorHAnsi" w:cstheme="minorHAnsi"/>
          <w:b/>
          <w:bCs/>
          <w:lang w:eastAsia="pl-PL"/>
        </w:rPr>
        <w:t xml:space="preserve"> Krajowego Funduszu Szkoleniowego (KFS)</w:t>
      </w:r>
      <w:r w:rsidR="00F33475" w:rsidRPr="00A713ED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A713ED">
        <w:rPr>
          <w:rFonts w:asciiTheme="minorHAnsi" w:hAnsiTheme="minorHAnsi" w:cstheme="minorHAnsi"/>
          <w:b/>
          <w:bCs/>
          <w:lang w:eastAsia="pl-PL"/>
        </w:rPr>
        <w:t>w Powiatowym Urzędzie Pracy w Radomiu</w:t>
      </w:r>
    </w:p>
    <w:p w14:paraId="52024E62" w14:textId="77777777" w:rsidR="00882E7D" w:rsidRPr="00A713ED" w:rsidRDefault="00F33475" w:rsidP="00882E7D">
      <w:pPr>
        <w:spacing w:before="100" w:beforeAutospacing="1" w:after="100" w:afterAutospacing="1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>Podstawa prawna</w:t>
      </w:r>
      <w:r w:rsidR="00882E7D" w:rsidRPr="00A713ED">
        <w:rPr>
          <w:rFonts w:asciiTheme="minorHAnsi" w:hAnsiTheme="minorHAnsi" w:cstheme="minorHAnsi"/>
          <w:b/>
          <w:bCs/>
          <w:lang w:eastAsia="pl-PL"/>
        </w:rPr>
        <w:t>: </w:t>
      </w:r>
    </w:p>
    <w:p w14:paraId="3D85F552" w14:textId="1E49109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Ustawa z dnia 20 kwietnia 2004 r. o promocji zatrudni</w:t>
      </w:r>
      <w:r w:rsidR="009E43BB">
        <w:rPr>
          <w:rFonts w:asciiTheme="minorHAnsi" w:hAnsiTheme="minorHAnsi" w:cstheme="minorHAnsi"/>
          <w:lang w:eastAsia="pl-PL"/>
        </w:rPr>
        <w:t>enia i instytucjach rynku pracy</w:t>
      </w:r>
      <w:r w:rsidR="005F5B92" w:rsidRPr="005F5B92">
        <w:t xml:space="preserve"> </w:t>
      </w:r>
      <w:r w:rsidR="005F5B92">
        <w:t>(</w:t>
      </w:r>
      <w:r w:rsidR="00F74F20" w:rsidRPr="00F74F20">
        <w:rPr>
          <w:rFonts w:asciiTheme="minorHAnsi" w:hAnsiTheme="minorHAnsi" w:cstheme="minorHAnsi"/>
          <w:lang w:eastAsia="pl-PL"/>
        </w:rPr>
        <w:t>Dz.U.202</w:t>
      </w:r>
      <w:r w:rsidR="00BE6236">
        <w:rPr>
          <w:rFonts w:asciiTheme="minorHAnsi" w:hAnsiTheme="minorHAnsi" w:cstheme="minorHAnsi"/>
          <w:lang w:eastAsia="pl-PL"/>
        </w:rPr>
        <w:t>4</w:t>
      </w:r>
      <w:r w:rsidR="00F74F20" w:rsidRPr="00F74F20">
        <w:rPr>
          <w:rFonts w:asciiTheme="minorHAnsi" w:hAnsiTheme="minorHAnsi" w:cstheme="minorHAnsi"/>
          <w:lang w:eastAsia="pl-PL"/>
        </w:rPr>
        <w:t>.</w:t>
      </w:r>
      <w:r w:rsidR="00BE6236">
        <w:rPr>
          <w:rFonts w:asciiTheme="minorHAnsi" w:hAnsiTheme="minorHAnsi" w:cstheme="minorHAnsi"/>
          <w:lang w:eastAsia="pl-PL"/>
        </w:rPr>
        <w:t>475</w:t>
      </w:r>
      <w:r w:rsidR="00F74F20" w:rsidRPr="00F74F20">
        <w:rPr>
          <w:rFonts w:asciiTheme="minorHAnsi" w:hAnsiTheme="minorHAnsi" w:cstheme="minorHAnsi"/>
          <w:lang w:eastAsia="pl-PL"/>
        </w:rPr>
        <w:t xml:space="preserve"> </w:t>
      </w:r>
      <w:r w:rsidR="00F74F20">
        <w:rPr>
          <w:rFonts w:asciiTheme="minorHAnsi" w:hAnsiTheme="minorHAnsi" w:cstheme="minorHAnsi"/>
          <w:lang w:eastAsia="pl-PL"/>
        </w:rPr>
        <w:t>z późniejszymi zmianami</w:t>
      </w:r>
      <w:r w:rsidR="005F5B92">
        <w:rPr>
          <w:rFonts w:asciiTheme="minorHAnsi" w:hAnsiTheme="minorHAnsi" w:cstheme="minorHAnsi"/>
          <w:lang w:eastAsia="pl-PL"/>
        </w:rPr>
        <w:t>)</w:t>
      </w:r>
      <w:r w:rsidR="009E43BB">
        <w:rPr>
          <w:rFonts w:asciiTheme="minorHAnsi" w:hAnsiTheme="minorHAnsi" w:cstheme="minorHAnsi"/>
          <w:lang w:eastAsia="pl-PL"/>
        </w:rPr>
        <w:t>;</w:t>
      </w:r>
    </w:p>
    <w:p w14:paraId="57211DF5" w14:textId="12BE4697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>Rozporządzenie Ministra Pracy i Polityki Społecznej z dnia 14 maja 2014 r. w sprawie przyznawania środków z K</w:t>
      </w:r>
      <w:r w:rsidR="00695F88" w:rsidRPr="00A713ED">
        <w:rPr>
          <w:rFonts w:asciiTheme="minorHAnsi" w:hAnsiTheme="minorHAnsi" w:cstheme="minorHAnsi"/>
          <w:lang w:eastAsia="pl-PL"/>
        </w:rPr>
        <w:t>rajowego Funduszu Szkoleniowego</w:t>
      </w:r>
      <w:r w:rsidR="005F5B92" w:rsidRPr="005F5B92">
        <w:t xml:space="preserve"> </w:t>
      </w:r>
      <w:r w:rsidR="005F5B92">
        <w:t>(</w:t>
      </w:r>
      <w:bookmarkStart w:id="0" w:name="_Hlk155610696"/>
      <w:r w:rsidR="005F5B92" w:rsidRPr="005F5B92">
        <w:rPr>
          <w:rFonts w:asciiTheme="minorHAnsi" w:hAnsiTheme="minorHAnsi" w:cstheme="minorHAnsi"/>
          <w:lang w:eastAsia="pl-PL"/>
        </w:rPr>
        <w:t>Dz.U.2018.117 t.</w:t>
      </w:r>
      <w:r w:rsidR="006F5BB6">
        <w:rPr>
          <w:rFonts w:asciiTheme="minorHAnsi" w:hAnsiTheme="minorHAnsi" w:cstheme="minorHAnsi"/>
          <w:lang w:eastAsia="pl-PL"/>
        </w:rPr>
        <w:t xml:space="preserve"> </w:t>
      </w:r>
      <w:r w:rsidR="005F5B92" w:rsidRPr="005F5B92">
        <w:rPr>
          <w:rFonts w:asciiTheme="minorHAnsi" w:hAnsiTheme="minorHAnsi" w:cstheme="minorHAnsi"/>
          <w:lang w:eastAsia="pl-PL"/>
        </w:rPr>
        <w:t>j. z 2018.01.15</w:t>
      </w:r>
      <w:r w:rsidR="00F74F20">
        <w:rPr>
          <w:rFonts w:asciiTheme="minorHAnsi" w:hAnsiTheme="minorHAnsi" w:cstheme="minorHAnsi"/>
          <w:lang w:eastAsia="pl-PL"/>
        </w:rPr>
        <w:t xml:space="preserve"> z późniejszymi zmianami</w:t>
      </w:r>
      <w:bookmarkEnd w:id="0"/>
      <w:r w:rsidR="005F5B92">
        <w:rPr>
          <w:rFonts w:asciiTheme="minorHAnsi" w:hAnsiTheme="minorHAnsi" w:cstheme="minorHAnsi"/>
          <w:lang w:eastAsia="pl-PL"/>
        </w:rPr>
        <w:t>)</w:t>
      </w:r>
      <w:r w:rsidR="00695F88" w:rsidRPr="00A713ED">
        <w:rPr>
          <w:rFonts w:asciiTheme="minorHAnsi" w:hAnsiTheme="minorHAnsi" w:cstheme="minorHAnsi"/>
          <w:lang w:eastAsia="pl-PL"/>
        </w:rPr>
        <w:t>;</w:t>
      </w:r>
    </w:p>
    <w:p w14:paraId="2C8731AC" w14:textId="190C5DDD" w:rsidR="00882E7D" w:rsidRPr="00626C76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bookmarkStart w:id="1" w:name="_GoBack"/>
      <w:r w:rsidRPr="00626C76">
        <w:rPr>
          <w:rFonts w:asciiTheme="minorHAnsi" w:hAnsiTheme="minorHAnsi" w:cstheme="minorHAnsi"/>
          <w:lang w:eastAsia="pl-PL"/>
        </w:rPr>
        <w:t xml:space="preserve">Rozporządzenie Komisji (UE) nr </w:t>
      </w:r>
      <w:r w:rsidR="00206673" w:rsidRPr="00626C76">
        <w:rPr>
          <w:rFonts w:asciiTheme="minorHAnsi" w:hAnsiTheme="minorHAnsi" w:cstheme="minorHAnsi"/>
          <w:lang w:eastAsia="pl-PL"/>
        </w:rPr>
        <w:t>2023/2831</w:t>
      </w:r>
      <w:r w:rsidRPr="00626C76">
        <w:rPr>
          <w:rFonts w:asciiTheme="minorHAnsi" w:hAnsiTheme="minorHAnsi" w:cstheme="minorHAnsi"/>
          <w:lang w:eastAsia="pl-PL"/>
        </w:rPr>
        <w:t xml:space="preserve"> z dnia 1</w:t>
      </w:r>
      <w:r w:rsidR="00206673" w:rsidRPr="00626C76">
        <w:rPr>
          <w:rFonts w:asciiTheme="minorHAnsi" w:hAnsiTheme="minorHAnsi" w:cstheme="minorHAnsi"/>
          <w:lang w:eastAsia="pl-PL"/>
        </w:rPr>
        <w:t>3</w:t>
      </w:r>
      <w:r w:rsidRPr="00626C76">
        <w:rPr>
          <w:rFonts w:asciiTheme="minorHAnsi" w:hAnsiTheme="minorHAnsi" w:cstheme="minorHAnsi"/>
          <w:lang w:eastAsia="pl-PL"/>
        </w:rPr>
        <w:t xml:space="preserve"> grudnia 20</w:t>
      </w:r>
      <w:r w:rsidR="00206673" w:rsidRPr="00626C76">
        <w:rPr>
          <w:rFonts w:asciiTheme="minorHAnsi" w:hAnsiTheme="minorHAnsi" w:cstheme="minorHAnsi"/>
          <w:lang w:eastAsia="pl-PL"/>
        </w:rPr>
        <w:t>2</w:t>
      </w:r>
      <w:r w:rsidRPr="00626C76">
        <w:rPr>
          <w:rFonts w:asciiTheme="minorHAnsi" w:hAnsiTheme="minorHAnsi" w:cstheme="minorHAnsi"/>
          <w:lang w:eastAsia="pl-PL"/>
        </w:rPr>
        <w:t xml:space="preserve">3 r. w sprawie stosowania art. 107 i 108 Traktatu o funkcjonowaniu Unii Europejskiej do pomocy de </w:t>
      </w:r>
      <w:proofErr w:type="spellStart"/>
      <w:r w:rsidRPr="00626C76">
        <w:rPr>
          <w:rFonts w:asciiTheme="minorHAnsi" w:hAnsiTheme="minorHAnsi" w:cstheme="minorHAnsi"/>
          <w:lang w:eastAsia="pl-PL"/>
        </w:rPr>
        <w:t>minimis</w:t>
      </w:r>
      <w:proofErr w:type="spellEnd"/>
      <w:r w:rsidRPr="00626C76">
        <w:rPr>
          <w:rFonts w:asciiTheme="minorHAnsi" w:hAnsiTheme="minorHAnsi" w:cstheme="minorHAnsi"/>
          <w:lang w:eastAsia="pl-PL"/>
        </w:rPr>
        <w:t xml:space="preserve"> (</w:t>
      </w:r>
      <w:bookmarkStart w:id="2" w:name="_Hlk155610751"/>
      <w:r w:rsidR="001618C2" w:rsidRPr="00626C76">
        <w:rPr>
          <w:rFonts w:asciiTheme="minorHAnsi" w:hAnsiTheme="minorHAnsi" w:cstheme="minorHAnsi"/>
          <w:lang w:eastAsia="pl-PL"/>
        </w:rPr>
        <w:t>Dz.U.UE.L.2023.2831 z dnia 2023.12.15</w:t>
      </w:r>
      <w:r w:rsidR="00F74F20" w:rsidRPr="00626C76">
        <w:rPr>
          <w:rFonts w:asciiTheme="minorHAnsi" w:hAnsiTheme="minorHAnsi" w:cstheme="minorHAnsi"/>
          <w:lang w:eastAsia="pl-PL"/>
        </w:rPr>
        <w:t xml:space="preserve"> z późniejszymi zmianami</w:t>
      </w:r>
      <w:bookmarkEnd w:id="2"/>
      <w:r w:rsidRPr="00626C76">
        <w:rPr>
          <w:rFonts w:asciiTheme="minorHAnsi" w:hAnsiTheme="minorHAnsi" w:cstheme="minorHAnsi"/>
          <w:lang w:eastAsia="pl-PL"/>
        </w:rPr>
        <w:t>);</w:t>
      </w:r>
    </w:p>
    <w:p w14:paraId="59895C04" w14:textId="14EF22E0" w:rsidR="00882E7D" w:rsidRPr="00626C76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626C76">
        <w:rPr>
          <w:rFonts w:asciiTheme="minorHAnsi" w:hAnsiTheme="minorHAnsi" w:cstheme="minorHAnsi"/>
          <w:lang w:eastAsia="pl-PL"/>
        </w:rPr>
        <w:t>Rozporządzenie Komisji (UE) nr 140</w:t>
      </w:r>
      <w:r w:rsidR="00626C76" w:rsidRPr="00626C76">
        <w:rPr>
          <w:rFonts w:asciiTheme="minorHAnsi" w:hAnsiTheme="minorHAnsi" w:cstheme="minorHAnsi"/>
          <w:lang w:eastAsia="pl-PL"/>
        </w:rPr>
        <w:t>7</w:t>
      </w:r>
      <w:r w:rsidRPr="00626C76">
        <w:rPr>
          <w:rFonts w:asciiTheme="minorHAnsi" w:hAnsiTheme="minorHAnsi" w:cstheme="minorHAnsi"/>
          <w:lang w:eastAsia="pl-PL"/>
        </w:rPr>
        <w:t xml:space="preserve">/2013 z dnia 18 grudnia 2013 r. w sprawie stosowania art. 107 i 108 Traktatu o funkcjonowaniu Unii Europejskiej do pomocy de </w:t>
      </w:r>
      <w:proofErr w:type="spellStart"/>
      <w:r w:rsidRPr="00626C76">
        <w:rPr>
          <w:rFonts w:asciiTheme="minorHAnsi" w:hAnsiTheme="minorHAnsi" w:cstheme="minorHAnsi"/>
          <w:lang w:eastAsia="pl-PL"/>
        </w:rPr>
        <w:t>minimis</w:t>
      </w:r>
      <w:proofErr w:type="spellEnd"/>
      <w:r w:rsidRPr="00626C76">
        <w:rPr>
          <w:rFonts w:asciiTheme="minorHAnsi" w:hAnsiTheme="minorHAnsi" w:cstheme="minorHAnsi"/>
          <w:lang w:eastAsia="pl-PL"/>
        </w:rPr>
        <w:t xml:space="preserve"> w sektorze rolnym (</w:t>
      </w:r>
      <w:bookmarkStart w:id="3" w:name="_Hlk155610905"/>
      <w:r w:rsidR="00C94BFD" w:rsidRPr="00626C76">
        <w:rPr>
          <w:rFonts w:asciiTheme="minorHAnsi" w:hAnsiTheme="minorHAnsi" w:cstheme="minorHAnsi"/>
          <w:lang w:eastAsia="pl-PL"/>
        </w:rPr>
        <w:t>Dz.U.UE.L.2013.352.9 z dnia 2013.12.24 z późniejszymi zmianami</w:t>
      </w:r>
      <w:bookmarkEnd w:id="3"/>
      <w:r w:rsidRPr="00626C76">
        <w:rPr>
          <w:rFonts w:asciiTheme="minorHAnsi" w:hAnsiTheme="minorHAnsi" w:cstheme="minorHAnsi"/>
          <w:lang w:eastAsia="pl-PL"/>
        </w:rPr>
        <w:t>);</w:t>
      </w:r>
      <w:r w:rsidR="001618C2" w:rsidRPr="00626C76">
        <w:rPr>
          <w:rFonts w:asciiTheme="minorHAnsi" w:hAnsiTheme="minorHAnsi" w:cstheme="minorHAnsi"/>
          <w:lang w:eastAsia="pl-PL"/>
        </w:rPr>
        <w:t xml:space="preserve"> </w:t>
      </w:r>
    </w:p>
    <w:p w14:paraId="059BD8B4" w14:textId="086FE308" w:rsidR="00882E7D" w:rsidRPr="00626C76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626C76">
        <w:rPr>
          <w:rFonts w:asciiTheme="minorHAnsi" w:hAnsiTheme="minorHAnsi" w:cstheme="minorHAnsi"/>
          <w:lang w:eastAsia="pl-PL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626C76">
        <w:rPr>
          <w:rFonts w:asciiTheme="minorHAnsi" w:hAnsiTheme="minorHAnsi" w:cstheme="minorHAnsi"/>
          <w:lang w:eastAsia="pl-PL"/>
        </w:rPr>
        <w:t>minimis</w:t>
      </w:r>
      <w:proofErr w:type="spellEnd"/>
      <w:r w:rsidRPr="00626C76">
        <w:rPr>
          <w:rFonts w:asciiTheme="minorHAnsi" w:hAnsiTheme="minorHAnsi" w:cstheme="minorHAnsi"/>
          <w:lang w:eastAsia="pl-PL"/>
        </w:rPr>
        <w:t xml:space="preserve"> (</w:t>
      </w:r>
      <w:r w:rsidR="00C94BFD" w:rsidRPr="00626C76">
        <w:rPr>
          <w:rFonts w:asciiTheme="minorHAnsi" w:hAnsiTheme="minorHAnsi" w:cstheme="minorHAnsi"/>
          <w:lang w:eastAsia="pl-PL"/>
        </w:rPr>
        <w:t>Dz.U.2010.53.311 z dnia 2010.04.02 z późniejszymi zmianami</w:t>
      </w:r>
      <w:r w:rsidRPr="00626C76">
        <w:rPr>
          <w:rFonts w:asciiTheme="minorHAnsi" w:hAnsiTheme="minorHAnsi" w:cstheme="minorHAnsi"/>
          <w:lang w:eastAsia="pl-PL"/>
        </w:rPr>
        <w:t>);</w:t>
      </w:r>
    </w:p>
    <w:p w14:paraId="46D51D4C" w14:textId="77FFA743" w:rsidR="00882E7D" w:rsidRPr="00626C76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626C76">
        <w:rPr>
          <w:rFonts w:asciiTheme="minorHAnsi" w:hAnsiTheme="minorHAnsi" w:cstheme="minorHAnsi"/>
          <w:lang w:eastAsia="pl-PL"/>
        </w:rPr>
        <w:t xml:space="preserve">Rozporządzenie Rady Ministrów z dnia 11 czerwca 2010 r. w sprawie informacji składanych przez podmioty ubiegające się o pomoc de </w:t>
      </w:r>
      <w:proofErr w:type="spellStart"/>
      <w:r w:rsidRPr="00626C76">
        <w:rPr>
          <w:rFonts w:asciiTheme="minorHAnsi" w:hAnsiTheme="minorHAnsi" w:cstheme="minorHAnsi"/>
          <w:lang w:eastAsia="pl-PL"/>
        </w:rPr>
        <w:t>minimis</w:t>
      </w:r>
      <w:proofErr w:type="spellEnd"/>
      <w:r w:rsidRPr="00626C76">
        <w:rPr>
          <w:rFonts w:asciiTheme="minorHAnsi" w:hAnsiTheme="minorHAnsi" w:cstheme="minorHAnsi"/>
          <w:lang w:eastAsia="pl-PL"/>
        </w:rPr>
        <w:t xml:space="preserve"> w rolnictwie lub rybołówstwie (</w:t>
      </w:r>
      <w:r w:rsidR="00EA0E9F" w:rsidRPr="00626C76">
        <w:rPr>
          <w:rFonts w:asciiTheme="minorHAnsi" w:hAnsiTheme="minorHAnsi" w:cstheme="minorHAnsi"/>
          <w:lang w:eastAsia="pl-PL"/>
        </w:rPr>
        <w:t>Dz.U.2010.121.810 z dnia 2010.07.06 z późniejszymi zmianami</w:t>
      </w:r>
      <w:r w:rsidRPr="00626C76">
        <w:rPr>
          <w:rFonts w:asciiTheme="minorHAnsi" w:hAnsiTheme="minorHAnsi" w:cstheme="minorHAnsi"/>
          <w:lang w:eastAsia="pl-PL"/>
        </w:rPr>
        <w:t>);</w:t>
      </w:r>
    </w:p>
    <w:bookmarkEnd w:id="1"/>
    <w:p w14:paraId="78D1D761" w14:textId="62C2E09E" w:rsidR="00882E7D" w:rsidRPr="00291FFB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A713ED">
        <w:rPr>
          <w:rFonts w:asciiTheme="minorHAnsi" w:hAnsiTheme="minorHAnsi" w:cstheme="minorHAnsi"/>
        </w:rPr>
        <w:t>Ustaw</w:t>
      </w:r>
      <w:r w:rsidR="007A08D5">
        <w:rPr>
          <w:rFonts w:asciiTheme="minorHAnsi" w:hAnsiTheme="minorHAnsi" w:cstheme="minorHAnsi"/>
        </w:rPr>
        <w:t>a</w:t>
      </w:r>
      <w:r w:rsidRPr="00A713ED">
        <w:rPr>
          <w:rFonts w:asciiTheme="minorHAnsi" w:hAnsiTheme="minorHAnsi" w:cstheme="minorHAnsi"/>
        </w:rPr>
        <w:t xml:space="preserve"> z dnia 27 sierpnia 2009 r. o finansach publicznych </w:t>
      </w:r>
      <w:r w:rsidR="007A08D5" w:rsidRPr="007A08D5">
        <w:rPr>
          <w:b/>
          <w:bCs/>
          <w:color w:val="333333"/>
          <w:sz w:val="21"/>
          <w:szCs w:val="21"/>
          <w:shd w:val="clear" w:color="auto" w:fill="FFFFFF"/>
        </w:rPr>
        <w:t> </w:t>
      </w:r>
      <w:hyperlink r:id="rId8" w:history="1">
        <w:r w:rsidR="007A08D5" w:rsidRPr="007A08D5">
          <w:rPr>
            <w:bCs/>
            <w:shd w:val="clear" w:color="auto" w:fill="FFFFFF" w:themeFill="background1"/>
          </w:rPr>
          <w:t>(</w:t>
        </w:r>
        <w:r w:rsidR="001B70A0" w:rsidRPr="001B70A0">
          <w:rPr>
            <w:bCs/>
            <w:shd w:val="clear" w:color="auto" w:fill="FFFFFF" w:themeFill="background1"/>
          </w:rPr>
          <w:t>Dz.U.202</w:t>
        </w:r>
        <w:r w:rsidR="00BE6236">
          <w:rPr>
            <w:bCs/>
            <w:shd w:val="clear" w:color="auto" w:fill="FFFFFF" w:themeFill="background1"/>
          </w:rPr>
          <w:t>4.1530</w:t>
        </w:r>
        <w:r w:rsidR="001B70A0" w:rsidRPr="001B70A0">
          <w:rPr>
            <w:bCs/>
            <w:shd w:val="clear" w:color="auto" w:fill="FFFFFF" w:themeFill="background1"/>
          </w:rPr>
          <w:t xml:space="preserve"> </w:t>
        </w:r>
        <w:r w:rsidR="001B70A0">
          <w:rPr>
            <w:rFonts w:asciiTheme="minorHAnsi" w:hAnsiTheme="minorHAnsi" w:cstheme="minorHAnsi"/>
            <w:lang w:eastAsia="pl-PL"/>
          </w:rPr>
          <w:t>z późniejszymi zmianami</w:t>
        </w:r>
        <w:r w:rsidR="007A08D5" w:rsidRPr="007A08D5">
          <w:rPr>
            <w:bCs/>
            <w:shd w:val="clear" w:color="auto" w:fill="FFFFFF" w:themeFill="background1"/>
          </w:rPr>
          <w:t>)</w:t>
        </w:r>
      </w:hyperlink>
      <w:r w:rsidRPr="00291FFB">
        <w:rPr>
          <w:rFonts w:asciiTheme="minorHAnsi" w:hAnsiTheme="minorHAnsi" w:cstheme="minorHAnsi"/>
        </w:rPr>
        <w:t>;</w:t>
      </w:r>
    </w:p>
    <w:p w14:paraId="25409E39" w14:textId="0B4FFAA3" w:rsidR="00882E7D" w:rsidRPr="00A713ED" w:rsidRDefault="00882E7D" w:rsidP="00882E7D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  <w:lang w:eastAsia="pl-PL"/>
        </w:rPr>
        <w:t xml:space="preserve">Ustawa z dnia 6 marca </w:t>
      </w:r>
      <w:r w:rsidR="005F0627" w:rsidRPr="00A713ED">
        <w:rPr>
          <w:rFonts w:asciiTheme="minorHAnsi" w:hAnsiTheme="minorHAnsi" w:cstheme="minorHAnsi"/>
          <w:lang w:eastAsia="pl-PL"/>
        </w:rPr>
        <w:t>2018 r.</w:t>
      </w:r>
      <w:r w:rsidRPr="00A713ED">
        <w:rPr>
          <w:rFonts w:asciiTheme="minorHAnsi" w:hAnsiTheme="minorHAnsi" w:cstheme="minorHAnsi"/>
          <w:lang w:eastAsia="pl-PL"/>
        </w:rPr>
        <w:t xml:space="preserve"> Prawo przedsiębiorców </w:t>
      </w:r>
      <w:r w:rsidR="007A08D5" w:rsidRPr="001B70A0">
        <w:rPr>
          <w:bCs/>
          <w:shd w:val="clear" w:color="auto" w:fill="FFFFFF" w:themeFill="background1"/>
        </w:rPr>
        <w:t>(</w:t>
      </w:r>
      <w:r w:rsidR="001B70A0" w:rsidRPr="001B70A0">
        <w:rPr>
          <w:bCs/>
          <w:shd w:val="clear" w:color="auto" w:fill="FFFFFF" w:themeFill="background1"/>
        </w:rPr>
        <w:t>Dz.U.202</w:t>
      </w:r>
      <w:r w:rsidR="00BE6236">
        <w:rPr>
          <w:bCs/>
          <w:shd w:val="clear" w:color="auto" w:fill="FFFFFF" w:themeFill="background1"/>
        </w:rPr>
        <w:t>4</w:t>
      </w:r>
      <w:r w:rsidR="001B70A0" w:rsidRPr="001B70A0">
        <w:rPr>
          <w:bCs/>
          <w:shd w:val="clear" w:color="auto" w:fill="FFFFFF" w:themeFill="background1"/>
        </w:rPr>
        <w:t>.</w:t>
      </w:r>
      <w:r w:rsidR="00BE6236">
        <w:rPr>
          <w:bCs/>
          <w:shd w:val="clear" w:color="auto" w:fill="FFFFFF" w:themeFill="background1"/>
        </w:rPr>
        <w:t>236</w:t>
      </w:r>
      <w:r w:rsidR="001B70A0" w:rsidRPr="001B70A0">
        <w:rPr>
          <w:bCs/>
          <w:shd w:val="clear" w:color="auto" w:fill="FFFFFF" w:themeFill="background1"/>
        </w:rPr>
        <w:t xml:space="preserve"> </w:t>
      </w:r>
      <w:r w:rsidR="001B70A0">
        <w:rPr>
          <w:bCs/>
          <w:shd w:val="clear" w:color="auto" w:fill="FFFFFF" w:themeFill="background1"/>
        </w:rPr>
        <w:t>z</w:t>
      </w:r>
      <w:r w:rsidR="001B70A0" w:rsidRPr="001B70A0">
        <w:t xml:space="preserve"> </w:t>
      </w:r>
      <w:r w:rsidR="001B70A0" w:rsidRPr="001B70A0">
        <w:rPr>
          <w:bCs/>
          <w:shd w:val="clear" w:color="auto" w:fill="FFFFFF" w:themeFill="background1"/>
        </w:rPr>
        <w:t>późniejszymi zmianami</w:t>
      </w:r>
      <w:r w:rsidR="001B70A0">
        <w:rPr>
          <w:bCs/>
          <w:shd w:val="clear" w:color="auto" w:fill="FFFFFF" w:themeFill="background1"/>
        </w:rPr>
        <w:t>);</w:t>
      </w:r>
    </w:p>
    <w:p w14:paraId="3B02BF75" w14:textId="1E1DB243" w:rsidR="00E13782" w:rsidRPr="00450CD6" w:rsidRDefault="00E13782" w:rsidP="00E13782">
      <w:pPr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A713ED">
        <w:rPr>
          <w:rFonts w:asciiTheme="minorHAnsi" w:hAnsiTheme="minorHAnsi" w:cstheme="minorHAnsi"/>
        </w:rPr>
        <w:t>minimis</w:t>
      </w:r>
      <w:proofErr w:type="spellEnd"/>
      <w:r w:rsidRPr="00A713ED">
        <w:rPr>
          <w:rFonts w:asciiTheme="minorHAnsi" w:hAnsiTheme="minorHAnsi" w:cstheme="minorHAnsi"/>
        </w:rPr>
        <w:t xml:space="preserve"> w sektorze rybołówstwa i akwakultury (</w:t>
      </w:r>
      <w:bookmarkStart w:id="4" w:name="_Hlk155610811"/>
      <w:r w:rsidR="00D3363C" w:rsidRPr="00D3363C">
        <w:rPr>
          <w:rFonts w:asciiTheme="minorHAnsi" w:hAnsiTheme="minorHAnsi" w:cstheme="minorHAnsi"/>
        </w:rPr>
        <w:t>Dz.U.UE.L.2014.190.45 z dnia 2014.06.28</w:t>
      </w:r>
      <w:r w:rsidR="00D3363C">
        <w:rPr>
          <w:rFonts w:asciiTheme="minorHAnsi" w:hAnsiTheme="minorHAnsi" w:cstheme="minorHAnsi"/>
        </w:rPr>
        <w:t xml:space="preserve"> </w:t>
      </w:r>
      <w:r w:rsidR="00D3363C" w:rsidRPr="00D3363C">
        <w:rPr>
          <w:rFonts w:asciiTheme="minorHAnsi" w:hAnsiTheme="minorHAnsi" w:cstheme="minorHAnsi"/>
        </w:rPr>
        <w:t>z późniejszymi zmianami</w:t>
      </w:r>
      <w:bookmarkEnd w:id="4"/>
      <w:r w:rsidR="00D3363C" w:rsidRPr="00D3363C">
        <w:rPr>
          <w:rFonts w:asciiTheme="minorHAnsi" w:hAnsiTheme="minorHAnsi" w:cstheme="minorHAnsi"/>
        </w:rPr>
        <w:t>)</w:t>
      </w:r>
      <w:r w:rsidR="00450CD6">
        <w:rPr>
          <w:rFonts w:asciiTheme="minorHAnsi" w:hAnsiTheme="minorHAnsi" w:cstheme="minorHAnsi"/>
        </w:rPr>
        <w:t>;</w:t>
      </w:r>
    </w:p>
    <w:p w14:paraId="70FFD8F9" w14:textId="08807EB2" w:rsidR="00450CD6" w:rsidRPr="00E93049" w:rsidRDefault="00B212F2" w:rsidP="00B212F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/>
        <w:ind w:left="426" w:hanging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E93049">
        <w:rPr>
          <w:rFonts w:asciiTheme="minorHAnsi" w:eastAsia="Times New Roman" w:hAnsiTheme="minorHAnsi" w:cstheme="minorHAnsi"/>
          <w:bCs/>
          <w:lang w:eastAsia="pl-PL"/>
        </w:rPr>
        <w:t>Ustawy z dnia 30 kwietnia 2004 r. o postępowaniu w sprawach dotyczących pomocy publicznej</w:t>
      </w:r>
      <w:r w:rsidR="00E93049" w:rsidRPr="00E93049">
        <w:rPr>
          <w:rFonts w:asciiTheme="minorHAnsi" w:eastAsia="Times New Roman" w:hAnsiTheme="minorHAnsi" w:cstheme="minorHAnsi"/>
          <w:bCs/>
          <w:lang w:eastAsia="pl-PL"/>
        </w:rPr>
        <w:t xml:space="preserve"> (Dz.U.2023.702 </w:t>
      </w:r>
      <w:r w:rsidR="00E93049" w:rsidRPr="00E93049">
        <w:rPr>
          <w:rFonts w:asciiTheme="minorHAnsi" w:hAnsiTheme="minorHAnsi" w:cstheme="minorHAnsi"/>
          <w:bCs/>
        </w:rPr>
        <w:t>z późniejszymi zmianami)</w:t>
      </w:r>
      <w:r w:rsidR="00E93049">
        <w:rPr>
          <w:rFonts w:asciiTheme="minorHAnsi" w:hAnsiTheme="minorHAnsi" w:cstheme="minorHAnsi"/>
          <w:bCs/>
        </w:rPr>
        <w:t>.</w:t>
      </w:r>
    </w:p>
    <w:p w14:paraId="7377C1AB" w14:textId="599E5995" w:rsidR="00882E7D" w:rsidRPr="00A713ED" w:rsidRDefault="00882E7D" w:rsidP="00882E7D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A713ED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Pr="00A713ED">
        <w:rPr>
          <w:rFonts w:asciiTheme="minorHAnsi" w:hAnsiTheme="minorHAnsi" w:cstheme="minorHAnsi"/>
          <w:b/>
          <w:lang w:eastAsia="pl-PL"/>
        </w:rPr>
        <w:t>1</w:t>
      </w:r>
      <w:r w:rsidR="00134544">
        <w:rPr>
          <w:rFonts w:asciiTheme="minorHAnsi" w:hAnsiTheme="minorHAnsi" w:cstheme="minorHAnsi"/>
          <w:b/>
          <w:lang w:eastAsia="pl-PL"/>
        </w:rPr>
        <w:t xml:space="preserve"> [definicje]</w:t>
      </w:r>
    </w:p>
    <w:p w14:paraId="544DB8FA" w14:textId="77777777" w:rsidR="00882E7D" w:rsidRPr="00A713ED" w:rsidRDefault="00882E7D" w:rsidP="00882E7D">
      <w:pPr>
        <w:spacing w:after="24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</w:rPr>
        <w:t xml:space="preserve">Ilekroć jest mowa o:  </w:t>
      </w:r>
    </w:p>
    <w:p w14:paraId="44BE3266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Regulaminie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„Regulamin przyznawania środków na kształcenie ustawiczne pracowników i pracodawców ze środków Krajowego Funduszu Szkoleniowego przez Powiatowy Urząd Pracy w Radomiu.</w:t>
      </w:r>
    </w:p>
    <w:p w14:paraId="4FA05C41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KFS</w:t>
      </w:r>
      <w:r w:rsidRPr="00A713ED">
        <w:rPr>
          <w:rFonts w:asciiTheme="minorHAnsi" w:eastAsia="Times New Roman" w:hAnsiTheme="minorHAnsi" w:cstheme="minorHAnsi"/>
        </w:rPr>
        <w:t xml:space="preserve"> – należy przez to rozumieć Krajowy Fundusz Szkoleniowy.</w:t>
      </w:r>
    </w:p>
    <w:p w14:paraId="5600045A" w14:textId="209000C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Urzędzie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Powiatowy Urząd Pracy w Radomiu</w:t>
      </w:r>
      <w:r w:rsidR="004415FA">
        <w:rPr>
          <w:rFonts w:asciiTheme="minorHAnsi" w:eastAsia="Times New Roman" w:hAnsiTheme="minorHAnsi" w:cstheme="minorHAnsi"/>
        </w:rPr>
        <w:t xml:space="preserve"> wraz z Filią w Pionkach</w:t>
      </w:r>
      <w:r w:rsidRPr="00A713ED">
        <w:rPr>
          <w:rFonts w:asciiTheme="minorHAnsi" w:eastAsia="Times New Roman" w:hAnsiTheme="minorHAnsi" w:cstheme="minorHAnsi"/>
        </w:rPr>
        <w:t>.</w:t>
      </w:r>
    </w:p>
    <w:p w14:paraId="59B3C942" w14:textId="5EC27632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W</w:t>
      </w:r>
      <w:r w:rsidRPr="00A713ED">
        <w:rPr>
          <w:rFonts w:asciiTheme="minorHAnsi" w:eastAsia="Times New Roman" w:hAnsiTheme="minorHAnsi" w:cstheme="minorHAnsi"/>
          <w:b/>
          <w:lang w:eastAsia="pl-PL"/>
        </w:rPr>
        <w:t>niosku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 – oznacza to wniosek pracodawcy o przyznanie środków Krajowego Funduszu Szkoleniowego na sfinansowanie kosztów kształcenia ustawicznego, o którym mowa w § 5 ust. 1 rozporządzenia Ministra Pracy i Polityki Społecznej z dnia 14 maja 2014 r. </w:t>
      </w:r>
      <w:r w:rsidR="0012256A" w:rsidRPr="0012256A">
        <w:rPr>
          <w:rFonts w:asciiTheme="minorHAnsi" w:eastAsia="Times New Roman" w:hAnsiTheme="minorHAnsi" w:cstheme="minorHAnsi"/>
          <w:lang w:eastAsia="pl-PL"/>
        </w:rPr>
        <w:t>w sprawie przyznawania środków z Krajowego Funduszu Szkoleniowego</w:t>
      </w:r>
      <w:r w:rsidRPr="00A713ED">
        <w:rPr>
          <w:rFonts w:asciiTheme="minorHAnsi" w:eastAsia="Times New Roman" w:hAnsiTheme="minorHAnsi" w:cstheme="minorHAnsi"/>
          <w:lang w:eastAsia="pl-PL"/>
        </w:rPr>
        <w:t>.</w:t>
      </w:r>
    </w:p>
    <w:p w14:paraId="613CDDA3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Dyrektorze Urzędu</w:t>
      </w:r>
      <w:r w:rsidRPr="00A713ED">
        <w:rPr>
          <w:rFonts w:asciiTheme="minorHAnsi" w:eastAsia="Times New Roman" w:hAnsiTheme="minorHAnsi" w:cstheme="minorHAnsi"/>
        </w:rPr>
        <w:t xml:space="preserve"> – należy przez to rozumieć Dyrektora Powiatowego Urzędu Pracy w</w:t>
      </w:r>
      <w:r w:rsidR="0022179C" w:rsidRPr="00A713ED">
        <w:rPr>
          <w:rFonts w:asciiTheme="minorHAnsi" w:eastAsia="Times New Roman" w:hAnsiTheme="minorHAnsi" w:cstheme="minorHAnsi"/>
        </w:rPr>
        <w:t> </w:t>
      </w:r>
      <w:r w:rsidRPr="00A713ED">
        <w:rPr>
          <w:rFonts w:asciiTheme="minorHAnsi" w:eastAsia="Times New Roman" w:hAnsiTheme="minorHAnsi" w:cstheme="minorHAnsi"/>
        </w:rPr>
        <w:t xml:space="preserve"> Radomiu, działającego z upoważnienia Starosty.</w:t>
      </w:r>
    </w:p>
    <w:p w14:paraId="770FAF4C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Staroście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Starostę Powiatu Radomskiego.</w:t>
      </w:r>
    </w:p>
    <w:p w14:paraId="2FC4E4D5" w14:textId="16A9B96D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lastRenderedPageBreak/>
        <w:t>Ustawie</w:t>
      </w:r>
      <w:r w:rsidRPr="00A713ED">
        <w:rPr>
          <w:rFonts w:asciiTheme="minorHAnsi" w:eastAsia="Times New Roman" w:hAnsiTheme="minorHAnsi" w:cstheme="minorHAnsi"/>
        </w:rPr>
        <w:t xml:space="preserve"> – należy przez to rozumieć ustawę 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z dnia 20 kwietnia 2004 r. o promocji zatrudnienia </w:t>
      </w:r>
      <w:r w:rsidR="00CA4642">
        <w:rPr>
          <w:rFonts w:asciiTheme="minorHAnsi" w:eastAsia="Times New Roman" w:hAnsiTheme="minorHAnsi" w:cstheme="minorHAnsi"/>
          <w:lang w:eastAsia="pl-PL"/>
        </w:rPr>
        <w:br/>
      </w:r>
      <w:r w:rsidRPr="00A713ED">
        <w:rPr>
          <w:rFonts w:asciiTheme="minorHAnsi" w:eastAsia="Times New Roman" w:hAnsiTheme="minorHAnsi" w:cstheme="minorHAnsi"/>
          <w:lang w:eastAsia="pl-PL"/>
        </w:rPr>
        <w:t>i instytucjach rynku pracy.</w:t>
      </w:r>
    </w:p>
    <w:p w14:paraId="2F8B7A59" w14:textId="6FD03F81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 xml:space="preserve">Rozporządzeniu </w:t>
      </w:r>
      <w:r w:rsidR="003A0F62" w:rsidRPr="00A713ED">
        <w:rPr>
          <w:rFonts w:asciiTheme="minorHAnsi" w:eastAsia="Times New Roman" w:hAnsiTheme="minorHAnsi" w:cstheme="minorHAnsi"/>
          <w:b/>
        </w:rPr>
        <w:t xml:space="preserve">– </w:t>
      </w:r>
      <w:r w:rsidR="003A0F62" w:rsidRPr="003A0F62">
        <w:rPr>
          <w:rFonts w:asciiTheme="minorHAnsi" w:eastAsia="Times New Roman" w:hAnsiTheme="minorHAnsi" w:cstheme="minorHAnsi"/>
          <w:bCs/>
        </w:rPr>
        <w:t>należy</w:t>
      </w:r>
      <w:r w:rsidRPr="00A713ED">
        <w:rPr>
          <w:rFonts w:asciiTheme="minorHAnsi" w:eastAsia="Times New Roman" w:hAnsiTheme="minorHAnsi" w:cstheme="minorHAnsi"/>
        </w:rPr>
        <w:t xml:space="preserve"> przez to rozumieć</w:t>
      </w:r>
      <w:r w:rsidRPr="00A713ED">
        <w:rPr>
          <w:rFonts w:asciiTheme="minorHAnsi" w:eastAsia="Times New Roman" w:hAnsiTheme="minorHAnsi" w:cstheme="minorHAnsi"/>
          <w:b/>
        </w:rPr>
        <w:t xml:space="preserve"> </w:t>
      </w:r>
      <w:r w:rsidRPr="00A713ED">
        <w:rPr>
          <w:rFonts w:asciiTheme="minorHAnsi" w:eastAsia="Times New Roman" w:hAnsiTheme="minorHAnsi" w:cstheme="minorHAnsi"/>
          <w:lang w:eastAsia="pl-PL"/>
        </w:rPr>
        <w:t xml:space="preserve">rozporządzenie Ministra Pracy i Polityki Społecznej </w:t>
      </w:r>
      <w:r w:rsidR="00CA4642">
        <w:rPr>
          <w:rFonts w:asciiTheme="minorHAnsi" w:eastAsia="Times New Roman" w:hAnsiTheme="minorHAnsi" w:cstheme="minorHAnsi"/>
          <w:lang w:eastAsia="pl-PL"/>
        </w:rPr>
        <w:br/>
      </w:r>
      <w:r w:rsidRPr="00A713ED">
        <w:rPr>
          <w:rFonts w:asciiTheme="minorHAnsi" w:eastAsia="Times New Roman" w:hAnsiTheme="minorHAnsi" w:cstheme="minorHAnsi"/>
          <w:lang w:eastAsia="pl-PL"/>
        </w:rPr>
        <w:t>z dnia 14 maja 2014 r. w sprawie przyznawania środków z Krajowego Funduszu Szkoleniowego.</w:t>
      </w:r>
    </w:p>
    <w:p w14:paraId="14E1804D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Pracodawcy</w:t>
      </w:r>
      <w:r w:rsidRPr="00A713ED">
        <w:rPr>
          <w:rFonts w:asciiTheme="minorHAnsi" w:eastAsia="Times New Roman" w:hAnsiTheme="minorHAnsi" w:cstheme="minorHAnsi"/>
        </w:rPr>
        <w:t xml:space="preserve"> – należy przez to rozumieć jednostkę organizacyjną, chociażby nie posiadała osobowości prawnej, a także osobę fizyczną, jeżeli zatrudniają one co najmniej jednego pracownika.</w:t>
      </w:r>
    </w:p>
    <w:p w14:paraId="2A03C6E4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Pracowniku</w:t>
      </w:r>
      <w:r w:rsidRPr="00A713ED">
        <w:rPr>
          <w:rFonts w:asciiTheme="minorHAnsi" w:eastAsia="Times New Roman" w:hAnsiTheme="minorHAnsi" w:cstheme="minorHAnsi"/>
        </w:rPr>
        <w:t xml:space="preserve"> – należy przez to rozumieć osobę zatrudnioną na podstawie umowy o pracę</w:t>
      </w:r>
      <w:r w:rsidRPr="00A713ED">
        <w:rPr>
          <w:rFonts w:asciiTheme="minorHAnsi" w:eastAsia="Times New Roman" w:hAnsiTheme="minorHAnsi" w:cstheme="minorHAnsi"/>
          <w:lang w:val="fr-FR" w:eastAsia="pl-PL"/>
        </w:rPr>
        <w:t>, powołania, wyboru, mianowania lub spółdzielczej umowy o pracę.</w:t>
      </w:r>
      <w:r w:rsidRPr="00A713ED">
        <w:rPr>
          <w:rFonts w:asciiTheme="minorHAnsi" w:eastAsia="Times New Roman" w:hAnsiTheme="minorHAnsi" w:cstheme="minorHAnsi"/>
        </w:rPr>
        <w:t xml:space="preserve">   </w:t>
      </w:r>
    </w:p>
    <w:p w14:paraId="6DF1E627" w14:textId="77777777" w:rsidR="00882E7D" w:rsidRPr="00A713ED" w:rsidRDefault="00882E7D" w:rsidP="00882E7D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13E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Zatrudnieniu</w:t>
      </w:r>
      <w:r w:rsidRPr="00A713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oznacza wykonywanie pracy na podstawie stosunku pracy, stosunku służbowego oraz umowy o pracę nakładczą. </w:t>
      </w:r>
    </w:p>
    <w:p w14:paraId="74175163" w14:textId="4DE0AF0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A713ED">
        <w:rPr>
          <w:rFonts w:asciiTheme="minorHAnsi" w:eastAsia="Times New Roman" w:hAnsiTheme="minorHAnsi" w:cstheme="minorHAnsi"/>
          <w:b/>
        </w:rPr>
        <w:t>Mikroprzedsiębiorcy</w:t>
      </w:r>
      <w:proofErr w:type="spellEnd"/>
      <w:r w:rsidRPr="00A713ED">
        <w:rPr>
          <w:rFonts w:asciiTheme="minorHAnsi" w:eastAsia="Times New Roman" w:hAnsiTheme="minorHAnsi" w:cstheme="minorHAnsi"/>
        </w:rPr>
        <w:t xml:space="preserve"> – należy przez to rozumieć przedsiębiorcę, </w:t>
      </w:r>
      <w:r w:rsidRPr="00A713ED">
        <w:rPr>
          <w:rFonts w:asciiTheme="minorHAnsi" w:eastAsia="Times New Roman" w:hAnsiTheme="minorHAnsi" w:cstheme="minorHAnsi"/>
          <w:lang w:val="fr-FR"/>
        </w:rPr>
        <w:t xml:space="preserve">który w co najmniej jednym </w:t>
      </w:r>
      <w:r w:rsidR="00CA4642">
        <w:rPr>
          <w:rFonts w:asciiTheme="minorHAnsi" w:eastAsia="Times New Roman" w:hAnsiTheme="minorHAnsi" w:cstheme="minorHAnsi"/>
          <w:lang w:val="fr-FR"/>
        </w:rPr>
        <w:br/>
      </w:r>
      <w:r w:rsidRPr="00A713ED">
        <w:rPr>
          <w:rFonts w:asciiTheme="minorHAnsi" w:eastAsia="Times New Roman" w:hAnsiTheme="minorHAnsi" w:cstheme="minorHAnsi"/>
          <w:lang w:val="fr-FR"/>
        </w:rPr>
        <w:t xml:space="preserve">z dwóch ostatnich lat obrotowych </w:t>
      </w:r>
      <w:r w:rsidRPr="00A713ED">
        <w:rPr>
          <w:rFonts w:asciiTheme="minorHAnsi" w:eastAsia="Times New Roman" w:hAnsiTheme="minorHAnsi" w:cstheme="minorHAnsi"/>
          <w:lang w:val="fr-FR" w:eastAsia="pl-PL"/>
        </w:rPr>
        <w:t>zatrudniał średniorocznie mniej niż 10 pracowników oraz osiągnął roczny obrót netto ze sprzedaży towarów, wyrobów i usług oraz operacji finansowych nie przekraczający równowartości w złotych 2 mln euro lub sumy aktywów jego bilansu sporządzonego na koniec jednego z tych lat nie przekraczały równowartości  w złotych 2 mln euro</w:t>
      </w:r>
      <w:r w:rsidRPr="00A713ED">
        <w:rPr>
          <w:rFonts w:asciiTheme="minorHAnsi" w:eastAsia="Times New Roman" w:hAnsiTheme="minorHAnsi" w:cstheme="minorHAnsi"/>
        </w:rPr>
        <w:t xml:space="preserve"> – zgodnie z art. 7 ust.1 pkt 1  ustawy z dnia 6 marca 2018 r. Prawo przedsiębiorców.</w:t>
      </w:r>
    </w:p>
    <w:p w14:paraId="3D9A4078" w14:textId="2D8B53A5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Przeciętnym wynagrodzeniu</w:t>
      </w:r>
      <w:r w:rsidRPr="00A713ED">
        <w:rPr>
          <w:rFonts w:asciiTheme="minorHAnsi" w:eastAsia="Times New Roman" w:hAnsiTheme="minorHAnsi" w:cstheme="minorHAnsi"/>
        </w:rPr>
        <w:t xml:space="preserve"> – należy przez to rozumieć obowiązujące w dniu podpisania umowy </w:t>
      </w:r>
      <w:r w:rsidRPr="00A713ED">
        <w:rPr>
          <w:rFonts w:asciiTheme="minorHAnsi" w:eastAsia="Times New Roman" w:hAnsiTheme="minorHAnsi" w:cstheme="minorHAnsi"/>
          <w:color w:val="000000"/>
          <w:lang w:eastAsia="pl-PL"/>
        </w:rPr>
        <w:t>o finansowanie działań w ramach KFS</w:t>
      </w:r>
      <w:r w:rsidRPr="00A713ED">
        <w:rPr>
          <w:rFonts w:asciiTheme="minorHAnsi" w:eastAsia="Times New Roman" w:hAnsiTheme="minorHAnsi" w:cstheme="minorHAnsi"/>
        </w:rPr>
        <w:t xml:space="preserve">, przeciętne wynagrodzenie w poprzednim kwartale, </w:t>
      </w:r>
      <w:r w:rsidR="0003723F">
        <w:rPr>
          <w:rFonts w:asciiTheme="minorHAnsi" w:eastAsia="Times New Roman" w:hAnsiTheme="minorHAnsi" w:cstheme="minorHAnsi"/>
        </w:rPr>
        <w:t xml:space="preserve">uwzględnione </w:t>
      </w:r>
      <w:r w:rsidRPr="00A713ED">
        <w:rPr>
          <w:rFonts w:asciiTheme="minorHAnsi" w:eastAsia="Times New Roman" w:hAnsiTheme="minorHAnsi" w:cstheme="minorHAnsi"/>
        </w:rPr>
        <w:t>od pierwszego dnia następnego miesiąca po ogłoszeniu przez Prezesa Głównego Urzędu Statystycznego w Dzienniku Urzędowym Rzeczypospolitej Polskiej „Monitor Polski”, na podstawie art. 20 pkt 2 ustaw</w:t>
      </w:r>
      <w:r w:rsidR="00D861E0" w:rsidRPr="00A713ED">
        <w:rPr>
          <w:rFonts w:asciiTheme="minorHAnsi" w:eastAsia="Times New Roman" w:hAnsiTheme="minorHAnsi" w:cstheme="minorHAnsi"/>
        </w:rPr>
        <w:t xml:space="preserve">y z </w:t>
      </w:r>
      <w:r w:rsidRPr="00A713ED">
        <w:rPr>
          <w:rFonts w:asciiTheme="minorHAnsi" w:eastAsia="Times New Roman" w:hAnsiTheme="minorHAnsi" w:cstheme="minorHAnsi"/>
        </w:rPr>
        <w:t xml:space="preserve">17 grudnia 1998 r. o emeryturach </w:t>
      </w:r>
      <w:r w:rsidR="003A0F62" w:rsidRPr="00A713ED">
        <w:rPr>
          <w:rFonts w:asciiTheme="minorHAnsi" w:eastAsia="Times New Roman" w:hAnsiTheme="minorHAnsi" w:cstheme="minorHAnsi"/>
        </w:rPr>
        <w:t>i rentach</w:t>
      </w:r>
      <w:r w:rsidRPr="00A713ED">
        <w:rPr>
          <w:rFonts w:asciiTheme="minorHAnsi" w:eastAsia="Times New Roman" w:hAnsiTheme="minorHAnsi" w:cstheme="minorHAnsi"/>
        </w:rPr>
        <w:t xml:space="preserve"> z Funduszu Ubezpieczeń Społecznych.</w:t>
      </w:r>
      <w:r w:rsidR="009964B8" w:rsidRPr="00A713ED">
        <w:rPr>
          <w:rFonts w:asciiTheme="minorHAnsi" w:eastAsia="Times New Roman" w:hAnsiTheme="minorHAnsi" w:cstheme="minorHAnsi"/>
        </w:rPr>
        <w:t xml:space="preserve"> Wysokość przeciętnego wynagrodzenia </w:t>
      </w:r>
      <w:r w:rsidR="00F53A7A" w:rsidRPr="00A713ED">
        <w:rPr>
          <w:rFonts w:asciiTheme="minorHAnsi" w:eastAsia="Times New Roman" w:hAnsiTheme="minorHAnsi" w:cstheme="minorHAnsi"/>
        </w:rPr>
        <w:t>przyjmowana</w:t>
      </w:r>
      <w:r w:rsidR="009964B8" w:rsidRPr="00A713ED">
        <w:rPr>
          <w:rFonts w:asciiTheme="minorHAnsi" w:eastAsia="Times New Roman" w:hAnsiTheme="minorHAnsi" w:cstheme="minorHAnsi"/>
        </w:rPr>
        <w:t xml:space="preserve"> jest na dzień</w:t>
      </w:r>
      <w:r w:rsidR="00F53A7A" w:rsidRPr="00A713ED">
        <w:rPr>
          <w:rFonts w:asciiTheme="minorHAnsi" w:eastAsia="Times New Roman" w:hAnsiTheme="minorHAnsi" w:cstheme="minorHAnsi"/>
        </w:rPr>
        <w:t xml:space="preserve"> </w:t>
      </w:r>
      <w:r w:rsidR="009964B8" w:rsidRPr="00A713ED">
        <w:rPr>
          <w:rFonts w:asciiTheme="minorHAnsi" w:eastAsia="Times New Roman" w:hAnsiTheme="minorHAnsi" w:cstheme="minorHAnsi"/>
        </w:rPr>
        <w:t>zawarcia umowy pomiędzy Urzędem a Pracodawc</w:t>
      </w:r>
      <w:r w:rsidR="00A713ED">
        <w:rPr>
          <w:rFonts w:asciiTheme="minorHAnsi" w:eastAsia="Times New Roman" w:hAnsiTheme="minorHAnsi" w:cstheme="minorHAnsi"/>
        </w:rPr>
        <w:t>ą.</w:t>
      </w:r>
    </w:p>
    <w:p w14:paraId="61A81F06" w14:textId="35121E7F" w:rsidR="00882E7D" w:rsidRPr="00A713ED" w:rsidRDefault="001100FA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 xml:space="preserve">Realizatorze </w:t>
      </w:r>
      <w:r w:rsidR="00882E7D" w:rsidRPr="00A713ED">
        <w:rPr>
          <w:rFonts w:asciiTheme="minorHAnsi" w:eastAsia="Times New Roman" w:hAnsiTheme="minorHAnsi" w:cstheme="minorHAnsi"/>
        </w:rPr>
        <w:t>– należ</w:t>
      </w:r>
      <w:r w:rsidR="00D861E0" w:rsidRPr="00A713ED">
        <w:rPr>
          <w:rFonts w:asciiTheme="minorHAnsi" w:eastAsia="Times New Roman" w:hAnsiTheme="minorHAnsi" w:cstheme="minorHAnsi"/>
        </w:rPr>
        <w:t xml:space="preserve">y przez to rozumieć instytucję </w:t>
      </w:r>
      <w:r w:rsidR="00882E7D" w:rsidRPr="00A713ED">
        <w:rPr>
          <w:rFonts w:asciiTheme="minorHAnsi" w:eastAsia="Times New Roman" w:hAnsiTheme="minorHAnsi" w:cstheme="minorHAnsi"/>
        </w:rPr>
        <w:t>lub uczelnię, której pracodawca zleci lub powierzy przeprowadzenie kursu, egzaminu lub kształcenia w formie studiów podyplomowych.</w:t>
      </w:r>
    </w:p>
    <w:p w14:paraId="09BB0472" w14:textId="77777777" w:rsidR="00882E7D" w:rsidRPr="00A713ED" w:rsidRDefault="00882E7D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 xml:space="preserve">Kursie </w:t>
      </w:r>
      <w:r w:rsidRPr="00A713ED">
        <w:rPr>
          <w:rFonts w:asciiTheme="minorHAnsi" w:eastAsia="Times New Roman" w:hAnsiTheme="minorHAnsi" w:cstheme="minorHAnsi"/>
        </w:rPr>
        <w:t>– należy przez to rozumieć rodzaj pozaszkolnego szkolen</w:t>
      </w:r>
      <w:r w:rsidR="00D861E0" w:rsidRPr="00A713ED">
        <w:rPr>
          <w:rFonts w:asciiTheme="minorHAnsi" w:eastAsia="Times New Roman" w:hAnsiTheme="minorHAnsi" w:cstheme="minorHAnsi"/>
        </w:rPr>
        <w:t xml:space="preserve">ia, mającego na celu uzyskanie, </w:t>
      </w:r>
      <w:r w:rsidRPr="00A713ED">
        <w:rPr>
          <w:rFonts w:asciiTheme="minorHAnsi" w:eastAsia="Times New Roman" w:hAnsiTheme="minorHAnsi" w:cstheme="minorHAnsi"/>
        </w:rPr>
        <w:t>uzupełnienie lub doskonalenie umiejętności i kwalifikacji zawodowych lub ogólnych potrzeb do wykonywania pracy – zaplanowane i zrealizowane przez instytucję szkoleniową w określonym czasie, według ustalonego programu.</w:t>
      </w:r>
    </w:p>
    <w:p w14:paraId="66A64607" w14:textId="77777777" w:rsidR="00FD0398" w:rsidRPr="00A713ED" w:rsidRDefault="00FD0398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Liście</w:t>
      </w:r>
      <w:r w:rsidRPr="00A713ED">
        <w:rPr>
          <w:rFonts w:asciiTheme="minorHAnsi" w:eastAsia="Times New Roman" w:hAnsiTheme="minorHAnsi" w:cstheme="minorHAnsi"/>
        </w:rPr>
        <w:t>- należy przez to rozumieć listę rankingow</w:t>
      </w:r>
      <w:r w:rsidR="003F368F" w:rsidRPr="00A713ED">
        <w:rPr>
          <w:rFonts w:asciiTheme="minorHAnsi" w:eastAsia="Times New Roman" w:hAnsiTheme="minorHAnsi" w:cstheme="minorHAnsi"/>
        </w:rPr>
        <w:t>ą publikowaną</w:t>
      </w:r>
      <w:r w:rsidRPr="00A713ED">
        <w:rPr>
          <w:rFonts w:asciiTheme="minorHAnsi" w:eastAsia="Times New Roman" w:hAnsiTheme="minorHAnsi" w:cstheme="minorHAnsi"/>
        </w:rPr>
        <w:t xml:space="preserve"> przez Urząd na stronie internetowej.</w:t>
      </w:r>
    </w:p>
    <w:p w14:paraId="13D978BA" w14:textId="77777777" w:rsidR="009842E7" w:rsidRPr="0086654A" w:rsidRDefault="009842E7" w:rsidP="00882E7D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713ED">
        <w:rPr>
          <w:rFonts w:asciiTheme="minorHAnsi" w:eastAsia="Times New Roman" w:hAnsiTheme="minorHAnsi" w:cstheme="minorHAnsi"/>
          <w:b/>
        </w:rPr>
        <w:t>Karcie</w:t>
      </w:r>
      <w:r w:rsidR="00E13782" w:rsidRPr="00A713ED">
        <w:rPr>
          <w:rFonts w:asciiTheme="minorHAnsi" w:eastAsia="Times New Roman" w:hAnsiTheme="minorHAnsi" w:cstheme="minorHAnsi"/>
          <w:b/>
        </w:rPr>
        <w:t xml:space="preserve"> oceny</w:t>
      </w:r>
      <w:r w:rsidR="00E13782" w:rsidRPr="00A713ED">
        <w:rPr>
          <w:rFonts w:asciiTheme="minorHAnsi" w:eastAsia="Times New Roman" w:hAnsiTheme="minorHAnsi" w:cstheme="minorHAnsi"/>
        </w:rPr>
        <w:t xml:space="preserve"> </w:t>
      </w:r>
      <w:r w:rsidRPr="00A713ED">
        <w:rPr>
          <w:rFonts w:asciiTheme="minorHAnsi" w:eastAsia="Times New Roman" w:hAnsiTheme="minorHAnsi" w:cstheme="minorHAnsi"/>
        </w:rPr>
        <w:t>- należy przez to rozumieć kartę oceny wniosku o przyznanie środków z Krajowego Funduszu Szkoleniowego</w:t>
      </w:r>
      <w:r w:rsidR="00A713ED">
        <w:rPr>
          <w:rFonts w:asciiTheme="minorHAnsi" w:eastAsia="Times New Roman" w:hAnsiTheme="minorHAnsi" w:cstheme="minorHAnsi"/>
        </w:rPr>
        <w:t xml:space="preserve"> wypełnianej przez osobę oceniającą wniosek</w:t>
      </w:r>
      <w:r w:rsidRPr="0086654A">
        <w:rPr>
          <w:rFonts w:asciiTheme="minorHAnsi" w:eastAsia="Times New Roman" w:hAnsiTheme="minorHAnsi" w:cstheme="minorHAnsi"/>
        </w:rPr>
        <w:t>.</w:t>
      </w:r>
    </w:p>
    <w:p w14:paraId="18F9268E" w14:textId="5D0FD2E0" w:rsidR="00F33475" w:rsidRPr="009730AC" w:rsidRDefault="00882E7D" w:rsidP="004056B0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86654A">
        <w:rPr>
          <w:rFonts w:asciiTheme="minorHAnsi" w:eastAsia="Times New Roman" w:hAnsiTheme="minorHAnsi" w:cstheme="minorHAnsi"/>
          <w:b/>
        </w:rPr>
        <w:t xml:space="preserve">Pomocy de </w:t>
      </w:r>
      <w:proofErr w:type="spellStart"/>
      <w:r w:rsidRPr="0086654A">
        <w:rPr>
          <w:rFonts w:asciiTheme="minorHAnsi" w:eastAsia="Times New Roman" w:hAnsiTheme="minorHAnsi" w:cstheme="minorHAnsi"/>
          <w:b/>
        </w:rPr>
        <w:t>minimis</w:t>
      </w:r>
      <w:proofErr w:type="spellEnd"/>
      <w:r w:rsidRPr="0086654A">
        <w:rPr>
          <w:rFonts w:asciiTheme="minorHAnsi" w:eastAsia="Times New Roman" w:hAnsiTheme="minorHAnsi" w:cstheme="minorHAnsi"/>
          <w:b/>
        </w:rPr>
        <w:t xml:space="preserve"> –</w:t>
      </w:r>
      <w:r w:rsidRPr="0086654A">
        <w:rPr>
          <w:rFonts w:asciiTheme="minorHAnsi" w:eastAsia="Times New Roman" w:hAnsiTheme="minorHAnsi" w:cstheme="minorHAnsi"/>
        </w:rPr>
        <w:t xml:space="preserve"> </w:t>
      </w:r>
      <w:r w:rsidRPr="0086654A">
        <w:rPr>
          <w:rFonts w:asciiTheme="minorHAnsi" w:hAnsiTheme="minorHAnsi" w:cstheme="minorHAnsi"/>
        </w:rPr>
        <w:t xml:space="preserve">w rozumieniu art. 3 Rozporządzenia Komisji (UE) nr </w:t>
      </w:r>
      <w:r w:rsidR="00D96C27">
        <w:rPr>
          <w:rFonts w:asciiTheme="minorHAnsi" w:hAnsiTheme="minorHAnsi" w:cstheme="minorHAnsi"/>
        </w:rPr>
        <w:t>2023</w:t>
      </w:r>
      <w:r w:rsidRPr="0086654A">
        <w:rPr>
          <w:rFonts w:asciiTheme="minorHAnsi" w:hAnsiTheme="minorHAnsi" w:cstheme="minorHAnsi"/>
        </w:rPr>
        <w:t>/2</w:t>
      </w:r>
      <w:r w:rsidR="00D96C27">
        <w:rPr>
          <w:rFonts w:asciiTheme="minorHAnsi" w:hAnsiTheme="minorHAnsi" w:cstheme="minorHAnsi"/>
        </w:rPr>
        <w:t>831</w:t>
      </w:r>
      <w:r w:rsidRPr="0086654A">
        <w:rPr>
          <w:rFonts w:asciiTheme="minorHAnsi" w:hAnsiTheme="minorHAnsi" w:cstheme="minorHAnsi"/>
        </w:rPr>
        <w:t xml:space="preserve"> z</w:t>
      </w:r>
      <w:r w:rsidR="0022179C" w:rsidRPr="0086654A">
        <w:rPr>
          <w:rFonts w:asciiTheme="minorHAnsi" w:hAnsiTheme="minorHAnsi" w:cstheme="minorHAnsi"/>
        </w:rPr>
        <w:t> </w:t>
      </w:r>
      <w:r w:rsidRPr="0086654A">
        <w:rPr>
          <w:rFonts w:asciiTheme="minorHAnsi" w:hAnsiTheme="minorHAnsi" w:cstheme="minorHAnsi"/>
        </w:rPr>
        <w:t xml:space="preserve"> dnia 1</w:t>
      </w:r>
      <w:r w:rsidR="00D96C27">
        <w:rPr>
          <w:rFonts w:asciiTheme="minorHAnsi" w:hAnsiTheme="minorHAnsi" w:cstheme="minorHAnsi"/>
        </w:rPr>
        <w:t>3 grudnia 202</w:t>
      </w:r>
      <w:r w:rsidRPr="0086654A">
        <w:rPr>
          <w:rFonts w:asciiTheme="minorHAnsi" w:hAnsiTheme="minorHAnsi" w:cstheme="minorHAnsi"/>
        </w:rPr>
        <w:t xml:space="preserve">3 r. w sprawie stosowania art. 107 i 108 Traktatu o funkcjonowaniu Unii Europejskiej do pomocy de </w:t>
      </w:r>
      <w:proofErr w:type="spellStart"/>
      <w:r w:rsidRPr="0086654A">
        <w:rPr>
          <w:rFonts w:asciiTheme="minorHAnsi" w:hAnsiTheme="minorHAnsi" w:cstheme="minorHAnsi"/>
        </w:rPr>
        <w:t>minimis</w:t>
      </w:r>
      <w:proofErr w:type="spellEnd"/>
      <w:r w:rsidRPr="0086654A">
        <w:rPr>
          <w:rFonts w:asciiTheme="minorHAnsi" w:hAnsiTheme="minorHAnsi" w:cstheme="minorHAnsi"/>
        </w:rPr>
        <w:t xml:space="preserve"> (Dz. Urz. UE L</w:t>
      </w:r>
      <w:r w:rsidR="00D96C27">
        <w:rPr>
          <w:rFonts w:asciiTheme="minorHAnsi" w:hAnsiTheme="minorHAnsi" w:cstheme="minorHAnsi"/>
        </w:rPr>
        <w:t>,</w:t>
      </w:r>
      <w:r w:rsidRPr="0086654A">
        <w:rPr>
          <w:rFonts w:asciiTheme="minorHAnsi" w:hAnsiTheme="minorHAnsi" w:cstheme="minorHAnsi"/>
        </w:rPr>
        <w:t xml:space="preserve"> </w:t>
      </w:r>
      <w:r w:rsidR="00D96C27">
        <w:rPr>
          <w:rFonts w:asciiTheme="minorHAnsi" w:hAnsiTheme="minorHAnsi" w:cstheme="minorHAnsi"/>
        </w:rPr>
        <w:t xml:space="preserve">2023/2831 </w:t>
      </w:r>
      <w:r w:rsidRPr="0086654A">
        <w:rPr>
          <w:rFonts w:asciiTheme="minorHAnsi" w:hAnsiTheme="minorHAnsi" w:cstheme="minorHAnsi"/>
        </w:rPr>
        <w:t xml:space="preserve">z </w:t>
      </w:r>
      <w:r w:rsidR="00D96C27">
        <w:rPr>
          <w:rFonts w:asciiTheme="minorHAnsi" w:hAnsiTheme="minorHAnsi" w:cstheme="minorHAnsi"/>
        </w:rPr>
        <w:t>15</w:t>
      </w:r>
      <w:r w:rsidRPr="0086654A">
        <w:rPr>
          <w:rFonts w:asciiTheme="minorHAnsi" w:hAnsiTheme="minorHAnsi" w:cstheme="minorHAnsi"/>
        </w:rPr>
        <w:t>.12.20</w:t>
      </w:r>
      <w:r w:rsidR="00D96C27">
        <w:rPr>
          <w:rFonts w:asciiTheme="minorHAnsi" w:hAnsiTheme="minorHAnsi" w:cstheme="minorHAnsi"/>
        </w:rPr>
        <w:t>2</w:t>
      </w:r>
      <w:r w:rsidRPr="0086654A">
        <w:rPr>
          <w:rFonts w:asciiTheme="minorHAnsi" w:hAnsiTheme="minorHAnsi" w:cstheme="minorHAnsi"/>
        </w:rPr>
        <w:t>3 r.) oraz nr 1408/2013 z dnia 18 grudnia 2013 r. w sprawie stosowania art. 107 i 108 Traktatu o</w:t>
      </w:r>
      <w:r w:rsidR="0022179C" w:rsidRPr="0086654A">
        <w:rPr>
          <w:rFonts w:asciiTheme="minorHAnsi" w:hAnsiTheme="minorHAnsi" w:cstheme="minorHAnsi"/>
        </w:rPr>
        <w:t> </w:t>
      </w:r>
      <w:r w:rsidRPr="0086654A">
        <w:rPr>
          <w:rFonts w:asciiTheme="minorHAnsi" w:hAnsiTheme="minorHAnsi" w:cstheme="minorHAnsi"/>
        </w:rPr>
        <w:t xml:space="preserve"> funkcjonowaniu Unii Europejskiej do pomocy de </w:t>
      </w:r>
      <w:proofErr w:type="spellStart"/>
      <w:r w:rsidRPr="0086654A">
        <w:rPr>
          <w:rFonts w:asciiTheme="minorHAnsi" w:hAnsiTheme="minorHAnsi" w:cstheme="minorHAnsi"/>
        </w:rPr>
        <w:t>minimis</w:t>
      </w:r>
      <w:proofErr w:type="spellEnd"/>
      <w:r w:rsidRPr="0086654A">
        <w:rPr>
          <w:rFonts w:asciiTheme="minorHAnsi" w:hAnsiTheme="minorHAnsi" w:cstheme="minorHAnsi"/>
        </w:rPr>
        <w:t xml:space="preserve"> w sektorze rolnym (Dz. Urz. UE L 352 z 24.12.2013 r. str. 9) oznacza pomoc przyznaną temu samemu podmi</w:t>
      </w:r>
      <w:r w:rsidR="00F33475" w:rsidRPr="0086654A">
        <w:rPr>
          <w:rFonts w:asciiTheme="minorHAnsi" w:hAnsiTheme="minorHAnsi" w:cstheme="minorHAnsi"/>
        </w:rPr>
        <w:t xml:space="preserve">otowi gospodarczemu w okresie </w:t>
      </w:r>
      <w:r w:rsidRPr="0086654A">
        <w:rPr>
          <w:rFonts w:asciiTheme="minorHAnsi" w:hAnsiTheme="minorHAnsi" w:cstheme="minorHAnsi"/>
        </w:rPr>
        <w:t xml:space="preserve">3 lat podatkowych (lata obrotowe stosowane przez przedsiębiorstwo w danym państwie członkowskim), która łącznie z pomocą udzieloną na podstawie wniosku nie przekroczy równowartości </w:t>
      </w:r>
      <w:r w:rsidR="00D96C27">
        <w:rPr>
          <w:rFonts w:asciiTheme="minorHAnsi" w:hAnsiTheme="minorHAnsi" w:cstheme="minorHAnsi"/>
        </w:rPr>
        <w:t>3</w:t>
      </w:r>
      <w:r w:rsidRPr="0086654A">
        <w:rPr>
          <w:rFonts w:asciiTheme="minorHAnsi" w:hAnsiTheme="minorHAnsi" w:cstheme="minorHAnsi"/>
        </w:rPr>
        <w:t>00 000 EUR</w:t>
      </w:r>
      <w:r w:rsidR="00D96C27">
        <w:rPr>
          <w:rFonts w:asciiTheme="minorHAnsi" w:hAnsiTheme="minorHAnsi" w:cstheme="minorHAnsi"/>
        </w:rPr>
        <w:t>.</w:t>
      </w:r>
      <w:r w:rsidRPr="0086654A">
        <w:rPr>
          <w:rFonts w:asciiTheme="minorHAnsi" w:hAnsiTheme="minorHAnsi" w:cstheme="minorHAnsi"/>
        </w:rPr>
        <w:t xml:space="preserve"> Wartość pomocy jest wartością brutto, tzn. nie uwzględnia potrąceń z tytułu podatków ani innych opłat. Pułap ten stosuje się bez względu na formę i cel pomocy.</w:t>
      </w:r>
    </w:p>
    <w:p w14:paraId="284585B0" w14:textId="77777777" w:rsidR="00126C89" w:rsidRPr="0086654A" w:rsidRDefault="00126C89" w:rsidP="009730AC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2948C4CB" w14:textId="1F0A4D89" w:rsidR="00882E7D" w:rsidRPr="0086654A" w:rsidRDefault="00882E7D" w:rsidP="00073C2A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>§ 2</w:t>
      </w:r>
      <w:r w:rsidR="001100F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 w:rsidRPr="005F5879">
        <w:rPr>
          <w:rFonts w:asciiTheme="minorHAnsi" w:hAnsiTheme="minorHAnsi" w:cstheme="minorHAnsi"/>
          <w:b/>
          <w:bCs/>
        </w:rPr>
        <w:t>[zasady ogólne]</w:t>
      </w:r>
    </w:p>
    <w:p w14:paraId="67B263DB" w14:textId="77777777" w:rsidR="00E13782" w:rsidRPr="00B962D3" w:rsidRDefault="00882E7D" w:rsidP="00E13782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Style w:val="Pogrubienie"/>
          <w:rFonts w:asciiTheme="minorHAnsi" w:hAnsiTheme="minorHAnsi" w:cstheme="minorHAnsi"/>
          <w:b w:val="0"/>
          <w:color w:val="000000"/>
          <w:sz w:val="22"/>
          <w:szCs w:val="22"/>
        </w:rPr>
        <w:t>Krajowy Fundusz Szkoleniowy</w:t>
      </w:r>
      <w:r w:rsidRPr="0086654A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>jest to wydzielona część środków Funduszu Pracy przeznaczona na finansowanie kształcenia ustawicznego pracowników i pracodawców.</w:t>
      </w:r>
      <w:r w:rsidR="00E13782" w:rsidRPr="0086654A">
        <w:rPr>
          <w:rFonts w:asciiTheme="minorHAnsi" w:hAnsiTheme="minorHAnsi" w:cstheme="minorHAnsi"/>
          <w:sz w:val="22"/>
          <w:szCs w:val="22"/>
        </w:rPr>
        <w:t xml:space="preserve"> </w:t>
      </w:r>
      <w:r w:rsidR="00E13782" w:rsidRPr="00B962D3">
        <w:rPr>
          <w:rFonts w:asciiTheme="minorHAnsi" w:hAnsiTheme="minorHAnsi" w:cstheme="minorHAnsi"/>
          <w:sz w:val="22"/>
          <w:szCs w:val="22"/>
        </w:rPr>
        <w:t>Dysponentem środków KFS jest minister właściwy do spraw pracy.</w:t>
      </w:r>
    </w:p>
    <w:p w14:paraId="41ADA6AB" w14:textId="582962CE" w:rsidR="00882E7D" w:rsidRPr="0086654A" w:rsidRDefault="00882E7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bCs/>
          <w:color w:val="000000"/>
          <w:sz w:val="22"/>
          <w:szCs w:val="22"/>
        </w:rPr>
        <w:t>Celem utworzenia KFS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 xml:space="preserve"> jest zapobieganie utra</w:t>
      </w:r>
      <w:r w:rsidR="0041694B">
        <w:rPr>
          <w:rFonts w:asciiTheme="minorHAnsi" w:hAnsiTheme="minorHAnsi" w:cstheme="minorHAnsi"/>
          <w:color w:val="000000"/>
          <w:sz w:val="22"/>
          <w:szCs w:val="22"/>
        </w:rPr>
        <w:t>ty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 xml:space="preserve"> zatrudnienia przez osoby pracujące z</w:t>
      </w:r>
      <w:r w:rsidR="0022179C" w:rsidRPr="008665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>powodu kompetencji nieadekwatnych do wymagań dynamicznie zmieniającej się gospodarki.</w:t>
      </w:r>
    </w:p>
    <w:p w14:paraId="3DDFCD5B" w14:textId="77777777" w:rsidR="00882E7D" w:rsidRPr="0086654A" w:rsidRDefault="00882E7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color w:val="000000"/>
          <w:sz w:val="22"/>
          <w:szCs w:val="22"/>
        </w:rPr>
        <w:lastRenderedPageBreak/>
        <w:t>Środki KFS przeznaczone są na finansowanie działań na rzecz kształcenia ustawicznego pracowników i pracodawców, tj. na:</w:t>
      </w:r>
    </w:p>
    <w:p w14:paraId="4DD5F0BA" w14:textId="4319BB5C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 xml:space="preserve">określenie potrzeb pracodawcy w zakresie kształcenia ustawicznego w związku </w:t>
      </w:r>
      <w:r w:rsidR="00D96C27">
        <w:rPr>
          <w:rFonts w:asciiTheme="minorHAnsi" w:hAnsiTheme="minorHAnsi" w:cstheme="minorHAnsi"/>
          <w:sz w:val="22"/>
          <w:szCs w:val="22"/>
        </w:rPr>
        <w:br/>
      </w:r>
      <w:r w:rsidR="005F0627" w:rsidRPr="0086654A">
        <w:rPr>
          <w:rFonts w:asciiTheme="minorHAnsi" w:hAnsiTheme="minorHAnsi" w:cstheme="minorHAnsi"/>
          <w:sz w:val="22"/>
          <w:szCs w:val="22"/>
        </w:rPr>
        <w:t>z ubieganiem</w:t>
      </w:r>
      <w:r w:rsidRPr="0086654A">
        <w:rPr>
          <w:rFonts w:asciiTheme="minorHAnsi" w:hAnsiTheme="minorHAnsi" w:cstheme="minorHAnsi"/>
          <w:sz w:val="22"/>
          <w:szCs w:val="22"/>
        </w:rPr>
        <w:t xml:space="preserve"> się o sfinansowanie tego kształcenia ze środków KFS,</w:t>
      </w:r>
    </w:p>
    <w:p w14:paraId="2380F327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kursy i studia podyplomowe realizowane z inicjatywy pracodawcy lub za jego zgodą,</w:t>
      </w:r>
    </w:p>
    <w:p w14:paraId="24FCE202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egzaminy umożliwiające uzyskanie dokumentów potwierdzających nabycie umiejętności, kwalifikacji lub uprawnień zawodowych,</w:t>
      </w:r>
    </w:p>
    <w:p w14:paraId="14771B1B" w14:textId="77777777" w:rsidR="00882E7D" w:rsidRPr="0086654A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badania lekarskie i psychologiczne wymagane do podjęcia kształcenia lub pracy zawodowej po ukończonym kształceniu,</w:t>
      </w:r>
    </w:p>
    <w:p w14:paraId="38578D03" w14:textId="77777777" w:rsidR="00882E7D" w:rsidRPr="00A713ED" w:rsidRDefault="00882E7D" w:rsidP="007B61B5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654A">
        <w:rPr>
          <w:rFonts w:asciiTheme="minorHAnsi" w:hAnsiTheme="minorHAnsi" w:cstheme="minorHAnsi"/>
          <w:sz w:val="22"/>
          <w:szCs w:val="22"/>
        </w:rPr>
        <w:t>ubezpieczenie</w:t>
      </w:r>
      <w:r w:rsidRPr="0086654A">
        <w:rPr>
          <w:rFonts w:asciiTheme="minorHAnsi" w:hAnsiTheme="minorHAnsi" w:cstheme="minorHAnsi"/>
          <w:color w:val="000000"/>
          <w:sz w:val="22"/>
          <w:szCs w:val="22"/>
        </w:rPr>
        <w:t xml:space="preserve"> od następstw nieszczęśliwych wypadków w związku z podjętym kształceniem.</w:t>
      </w:r>
    </w:p>
    <w:p w14:paraId="11C97A65" w14:textId="77777777" w:rsidR="00E13782" w:rsidRPr="00A713ED" w:rsidRDefault="00E13782" w:rsidP="00A713ED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13ED">
        <w:rPr>
          <w:rFonts w:asciiTheme="minorHAnsi" w:hAnsiTheme="minorHAnsi" w:cstheme="minorHAnsi"/>
          <w:sz w:val="22"/>
          <w:szCs w:val="22"/>
        </w:rPr>
        <w:t xml:space="preserve">Przyznana Pracodawcy pomoc na sfinansowanie kosztów kształcenia ustawicznego udzielana jest zgodnie z warunkami dopuszczalności pomocy de </w:t>
      </w:r>
      <w:proofErr w:type="spellStart"/>
      <w:r w:rsidRPr="00A713ED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A713ED">
        <w:rPr>
          <w:rFonts w:asciiTheme="minorHAnsi" w:hAnsiTheme="minorHAnsi" w:cstheme="minorHAnsi"/>
          <w:sz w:val="22"/>
          <w:szCs w:val="22"/>
        </w:rPr>
        <w:t>.</w:t>
      </w:r>
    </w:p>
    <w:p w14:paraId="5125B794" w14:textId="46C069E7" w:rsidR="00E13782" w:rsidRDefault="00E13782" w:rsidP="000238C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62D3">
        <w:rPr>
          <w:rFonts w:asciiTheme="minorHAnsi" w:hAnsiTheme="minorHAnsi" w:cstheme="minorHAnsi"/>
          <w:lang w:eastAsia="pl-PL"/>
        </w:rPr>
        <w:t xml:space="preserve">Pracodawca ubiegający się o środki na finansowanie kształcenia ustawicznego z KFS powinien spełniać co najmniej jeden z priorytetów wyznaczonych na dany rok przez </w:t>
      </w:r>
      <w:r w:rsidR="006B6884">
        <w:rPr>
          <w:rFonts w:asciiTheme="minorHAnsi" w:hAnsiTheme="minorHAnsi" w:cstheme="minorHAnsi"/>
          <w:lang w:eastAsia="pl-PL"/>
        </w:rPr>
        <w:t>Ministra właściwego ds. pracy</w:t>
      </w:r>
      <w:r w:rsidRPr="00B962D3">
        <w:rPr>
          <w:rFonts w:asciiTheme="minorHAnsi" w:hAnsiTheme="minorHAnsi" w:cstheme="minorHAnsi"/>
          <w:lang w:eastAsia="pl-PL"/>
        </w:rPr>
        <w:t>.</w:t>
      </w:r>
      <w:r w:rsidR="00666B75">
        <w:rPr>
          <w:rFonts w:asciiTheme="minorHAnsi" w:hAnsiTheme="minorHAnsi" w:cstheme="minorHAnsi"/>
          <w:lang w:eastAsia="pl-PL"/>
        </w:rPr>
        <w:t xml:space="preserve"> Aktualne priorytety Urząd publikuje na stronie internetowej.</w:t>
      </w:r>
    </w:p>
    <w:p w14:paraId="290AD526" w14:textId="65F6B327" w:rsidR="00E13782" w:rsidRPr="00B962D3" w:rsidRDefault="00E13782" w:rsidP="009E43BB">
      <w:pPr>
        <w:pStyle w:val="Akapitzlist"/>
        <w:numPr>
          <w:ilvl w:val="0"/>
          <w:numId w:val="3"/>
        </w:numPr>
        <w:jc w:val="both"/>
        <w:rPr>
          <w:color w:val="000000" w:themeColor="text1"/>
          <w:lang w:eastAsia="pl-PL"/>
        </w:rPr>
      </w:pPr>
      <w:r w:rsidRPr="001100FA">
        <w:rPr>
          <w:color w:val="000000" w:themeColor="text1"/>
          <w:lang w:eastAsia="pl-PL"/>
        </w:rPr>
        <w:t>Zgodnie z art. 69 b</w:t>
      </w:r>
      <w:r w:rsidRPr="001100FA">
        <w:rPr>
          <w:lang w:eastAsia="pl-PL"/>
        </w:rPr>
        <w:t xml:space="preserve"> </w:t>
      </w:r>
      <w:r w:rsidR="005F0627" w:rsidRPr="001100FA">
        <w:rPr>
          <w:lang w:eastAsia="pl-PL"/>
        </w:rPr>
        <w:t>ustawy o</w:t>
      </w:r>
      <w:r w:rsidR="00DD5F53">
        <w:rPr>
          <w:lang w:eastAsia="pl-PL"/>
        </w:rPr>
        <w:t xml:space="preserve"> promocji zatrudnienia i instytucjach rynku pracy, </w:t>
      </w:r>
      <w:r w:rsidRPr="001100FA">
        <w:rPr>
          <w:lang w:eastAsia="pl-PL"/>
        </w:rPr>
        <w:t xml:space="preserve">na wniosek pracodawcy, starosta może przyznać środki z KFS na finansowanie kosztów kształcenia ustawicznego pracowników </w:t>
      </w:r>
      <w:r w:rsidR="005F0627" w:rsidRPr="001100FA">
        <w:rPr>
          <w:lang w:eastAsia="pl-PL"/>
        </w:rPr>
        <w:t>i pracodawcy</w:t>
      </w:r>
      <w:r w:rsidRPr="001100FA">
        <w:rPr>
          <w:lang w:eastAsia="pl-PL"/>
        </w:rPr>
        <w:t xml:space="preserve"> w wysokości:</w:t>
      </w:r>
    </w:p>
    <w:p w14:paraId="1F9FC8FB" w14:textId="77777777" w:rsidR="00E13782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80% kosztów, ale nie więcej niż 300 % przeciętnego wynagrodzenia w danym roku na jednego uczestnika; </w:t>
      </w:r>
    </w:p>
    <w:p w14:paraId="4FEE052C" w14:textId="77777777" w:rsidR="00E13782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100% kosztów w przypadku mikroprzedsiębiorstw, ale nie więcej niż 300% przeciętnego wynagrodzonego w danym roku na jednego uczestnika;</w:t>
      </w:r>
    </w:p>
    <w:p w14:paraId="7717FBB6" w14:textId="0D6A0509" w:rsidR="001100FA" w:rsidRPr="0086654A" w:rsidRDefault="00E13782" w:rsidP="00E13782">
      <w:pPr>
        <w:pStyle w:val="Akapitzlist"/>
        <w:numPr>
          <w:ilvl w:val="1"/>
          <w:numId w:val="5"/>
        </w:numPr>
        <w:spacing w:after="0"/>
        <w:ind w:left="714" w:hanging="374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przy </w:t>
      </w:r>
      <w:r w:rsidRPr="0086654A">
        <w:rPr>
          <w:rFonts w:asciiTheme="minorHAnsi" w:hAnsiTheme="minorHAnsi" w:cstheme="minorHAnsi"/>
          <w:lang w:eastAsia="pl-PL"/>
        </w:rPr>
        <w:t xml:space="preserve">wyliczaniu wkładu własnego pracodawcy, uwzględnia się wyłącznie koszty samego kształcenia ustawicznego. Nie uwzględnia się innych kosztów, które pracodawca ponosi </w:t>
      </w:r>
      <w:r w:rsidR="00CA4642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 xml:space="preserve">w związku z udziałem pracowników w kształceniu ustawicznym, np. wynagrodzenia za godziny nieobecności w pracy w związku z uczestnictwem </w:t>
      </w:r>
      <w:r w:rsidR="005F0627" w:rsidRPr="0086654A">
        <w:rPr>
          <w:rFonts w:asciiTheme="minorHAnsi" w:hAnsiTheme="minorHAnsi" w:cstheme="minorHAnsi"/>
          <w:lang w:eastAsia="pl-PL"/>
        </w:rPr>
        <w:t>w zajęciach</w:t>
      </w:r>
      <w:r w:rsidRPr="0086654A">
        <w:rPr>
          <w:rFonts w:asciiTheme="minorHAnsi" w:hAnsiTheme="minorHAnsi" w:cstheme="minorHAnsi"/>
          <w:lang w:eastAsia="pl-PL"/>
        </w:rPr>
        <w:t>, kosztów przejazdu, zakwaterowania i wyżywienia.</w:t>
      </w:r>
    </w:p>
    <w:p w14:paraId="2855F01D" w14:textId="3B9BF1DC" w:rsidR="001100FA" w:rsidRPr="00B962D3" w:rsidRDefault="00882E7D" w:rsidP="00FD4D2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  <w:u w:val="single"/>
        </w:rPr>
      </w:pPr>
      <w:r w:rsidRPr="00B962D3">
        <w:rPr>
          <w:rFonts w:asciiTheme="minorHAnsi" w:hAnsiTheme="minorHAnsi" w:cstheme="minorHAnsi"/>
          <w:color w:val="000000"/>
        </w:rPr>
        <w:t xml:space="preserve">Przyznanie środków z KFS na kształcenie ustawiczne pracowników i pracodawców jest dokonywane na podstawie umowy cywilnoprawnej, dlatego też </w:t>
      </w:r>
      <w:r w:rsidR="004415FA">
        <w:rPr>
          <w:rFonts w:asciiTheme="minorHAnsi" w:hAnsiTheme="minorHAnsi" w:cstheme="minorHAnsi"/>
          <w:color w:val="000000"/>
        </w:rPr>
        <w:t xml:space="preserve">w przypadku </w:t>
      </w:r>
      <w:r w:rsidR="004415FA">
        <w:rPr>
          <w:rFonts w:asciiTheme="minorHAnsi" w:hAnsiTheme="minorHAnsi" w:cstheme="minorHAnsi"/>
          <w:color w:val="000000"/>
          <w:u w:val="single"/>
        </w:rPr>
        <w:t>odmowy</w:t>
      </w:r>
      <w:r w:rsidRPr="00B962D3">
        <w:rPr>
          <w:rFonts w:asciiTheme="minorHAnsi" w:hAnsiTheme="minorHAnsi" w:cstheme="minorHAnsi"/>
          <w:color w:val="000000"/>
          <w:u w:val="single"/>
        </w:rPr>
        <w:t xml:space="preserve"> przyznania tych środków nie</w:t>
      </w:r>
      <w:r w:rsidR="004415FA">
        <w:rPr>
          <w:rFonts w:asciiTheme="minorHAnsi" w:hAnsiTheme="minorHAnsi" w:cstheme="minorHAnsi"/>
          <w:color w:val="000000"/>
          <w:u w:val="single"/>
        </w:rPr>
        <w:t xml:space="preserve"> jest przewidziany żaden tryb odwoławczy.</w:t>
      </w:r>
    </w:p>
    <w:p w14:paraId="68085E19" w14:textId="6B0A7F08" w:rsidR="001100FA" w:rsidRPr="00B962D3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t>Urząd sfinansuje kształcenie ustawiczne, którego cena nie będzie odbiegać od cen rynkowych. Zawyżona cena kształcenia ustawicznego może być podstawą do nieuwzględnienia wniosku pracodawcy.</w:t>
      </w:r>
    </w:p>
    <w:p w14:paraId="1E38A1A2" w14:textId="32557898" w:rsidR="009730AC" w:rsidRPr="009730AC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962D3">
        <w:rPr>
          <w:rFonts w:asciiTheme="minorHAnsi" w:hAnsiTheme="minorHAnsi" w:cstheme="minorHAnsi"/>
          <w:color w:val="000000" w:themeColor="text1"/>
        </w:rPr>
        <w:t>Ze względu na ograniczone środki finansowe oraz w celu umożliwienia skorzystania z KFS przez jak największą liczbę podmiotów</w:t>
      </w:r>
      <w:r w:rsidR="00CA4642">
        <w:rPr>
          <w:rFonts w:asciiTheme="minorHAnsi" w:hAnsiTheme="minorHAnsi" w:cstheme="minorHAnsi"/>
          <w:color w:val="000000" w:themeColor="text1"/>
        </w:rPr>
        <w:t>,</w:t>
      </w:r>
      <w:r w:rsidRPr="00B962D3">
        <w:rPr>
          <w:rFonts w:asciiTheme="minorHAnsi" w:hAnsiTheme="minorHAnsi" w:cstheme="minorHAnsi"/>
          <w:color w:val="000000" w:themeColor="text1"/>
        </w:rPr>
        <w:t xml:space="preserve"> preferowane (przez dodatkową punktację) będą wnioski, </w:t>
      </w:r>
      <w:r w:rsidR="001100FA">
        <w:rPr>
          <w:rFonts w:asciiTheme="minorHAnsi" w:hAnsiTheme="minorHAnsi" w:cstheme="minorHAnsi"/>
          <w:color w:val="000000" w:themeColor="text1"/>
        </w:rPr>
        <w:br/>
      </w:r>
      <w:r w:rsidRPr="00B962D3">
        <w:rPr>
          <w:rFonts w:asciiTheme="minorHAnsi" w:hAnsiTheme="minorHAnsi" w:cstheme="minorHAnsi"/>
          <w:color w:val="000000" w:themeColor="text1"/>
        </w:rPr>
        <w:t>o najniższym koszcie szkolenia przypadającym na jednego pracownika</w:t>
      </w:r>
      <w:r w:rsidR="001100FA">
        <w:rPr>
          <w:rFonts w:asciiTheme="minorHAnsi" w:hAnsiTheme="minorHAnsi" w:cstheme="minorHAnsi"/>
          <w:color w:val="000000" w:themeColor="text1"/>
        </w:rPr>
        <w:t xml:space="preserve"> (</w:t>
      </w:r>
      <w:r w:rsidR="001100FA" w:rsidRPr="00B962D3">
        <w:rPr>
          <w:rFonts w:asciiTheme="minorHAnsi" w:hAnsiTheme="minorHAnsi" w:cstheme="minorHAnsi"/>
          <w:color w:val="000000" w:themeColor="text1"/>
          <w:u w:val="single"/>
        </w:rPr>
        <w:t>tj. ś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>redni</w:t>
      </w:r>
      <w:r w:rsidR="00B962D3">
        <w:rPr>
          <w:rFonts w:asciiTheme="minorHAnsi" w:hAnsiTheme="minorHAnsi" w:cstheme="minorHAnsi"/>
          <w:color w:val="000000" w:themeColor="text1"/>
          <w:u w:val="single"/>
        </w:rPr>
        <w:t>ą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 xml:space="preserve"> arytmetyczną liczoną jako </w:t>
      </w:r>
      <w:r w:rsidR="009730AC">
        <w:rPr>
          <w:rFonts w:asciiTheme="minorHAnsi" w:hAnsiTheme="minorHAnsi" w:cstheme="minorHAnsi"/>
          <w:color w:val="000000" w:themeColor="text1"/>
          <w:u w:val="single"/>
        </w:rPr>
        <w:t>koszt szkoleń we</w:t>
      </w:r>
      <w:r w:rsidR="009730AC" w:rsidRPr="00B962D3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6B2548" w:rsidRPr="00B962D3">
        <w:rPr>
          <w:rFonts w:asciiTheme="minorHAnsi" w:hAnsiTheme="minorHAnsi" w:cstheme="minorHAnsi"/>
          <w:color w:val="000000" w:themeColor="text1"/>
          <w:u w:val="single"/>
        </w:rPr>
        <w:t>wniosku dzieloną przez liczbę pracowników wskazanych we wniosku</w:t>
      </w:r>
      <w:r w:rsidR="00605E6D">
        <w:rPr>
          <w:rFonts w:asciiTheme="minorHAnsi" w:hAnsiTheme="minorHAnsi" w:cstheme="minorHAnsi"/>
          <w:color w:val="000000" w:themeColor="text1"/>
          <w:u w:val="single"/>
        </w:rPr>
        <w:t>, zgodnie ze wzorem:</w:t>
      </w:r>
    </w:p>
    <w:p w14:paraId="5A8DCDC1" w14:textId="77777777" w:rsidR="009730AC" w:rsidRPr="009730AC" w:rsidRDefault="009730AC" w:rsidP="009730AC">
      <w:pPr>
        <w:pStyle w:val="Akapitzlist"/>
        <w:spacing w:after="0"/>
        <w:ind w:left="502"/>
        <w:jc w:val="both"/>
        <w:rPr>
          <w:rFonts w:asciiTheme="minorHAnsi" w:hAnsiTheme="minorHAnsi" w:cstheme="minorHAnsi"/>
          <w:color w:val="000000" w:themeColor="text1"/>
        </w:rPr>
      </w:pPr>
    </w:p>
    <w:p w14:paraId="40FB31F6" w14:textId="56B9ECFD" w:rsidR="00605E6D" w:rsidRPr="009730AC" w:rsidRDefault="005A7203" w:rsidP="005A7203">
      <w:pPr>
        <w:pStyle w:val="Akapitzlist"/>
        <w:spacing w:after="0"/>
        <w:ind w:left="502"/>
        <w:rPr>
          <w:rFonts w:asciiTheme="minorHAnsi" w:hAnsiTheme="minorHAnsi" w:cstheme="minorHAnsi"/>
          <w:color w:val="000000" w:themeColor="text1"/>
        </w:rPr>
      </w:pPr>
      <m:oMathPara>
        <m:oMath>
          <m:r>
            <w:rPr>
              <w:rFonts w:ascii="Cambria Math" w:hAnsi="Cambria Math" w:cstheme="minorHAnsi"/>
              <w:color w:val="000000" w:themeColor="text1"/>
            </w:rPr>
            <m:t>średni koszt na pracownika=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</w:rPr>
                <m:t>koszt wszystkich szkoleń wskazanych we wniosku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</w:rPr>
                <m:t>liczba pracowników wskazanych we wniosku</m:t>
              </m:r>
            </m:den>
          </m:f>
        </m:oMath>
      </m:oMathPara>
    </w:p>
    <w:p w14:paraId="184CAE02" w14:textId="0FF2DF57" w:rsidR="001100FA" w:rsidRPr="00B962D3" w:rsidRDefault="001100FA" w:rsidP="009730AC">
      <w:pPr>
        <w:pStyle w:val="Akapitzlist"/>
        <w:spacing w:after="0"/>
        <w:ind w:left="502"/>
        <w:jc w:val="center"/>
        <w:rPr>
          <w:rFonts w:asciiTheme="minorHAnsi" w:hAnsiTheme="minorHAnsi" w:cstheme="minorHAnsi"/>
          <w:color w:val="000000" w:themeColor="text1"/>
        </w:rPr>
      </w:pPr>
    </w:p>
    <w:p w14:paraId="7B995373" w14:textId="1BFE7C0B" w:rsidR="001100FA" w:rsidRPr="001100FA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color w:val="000000"/>
          <w:u w:val="single"/>
        </w:rPr>
      </w:pPr>
      <w:r w:rsidRPr="00B962D3">
        <w:rPr>
          <w:rFonts w:asciiTheme="minorHAnsi" w:hAnsiTheme="minorHAnsi" w:cstheme="minorHAnsi"/>
        </w:rPr>
        <w:t>Urząd zastrzega sobie możliwość przeprowadzenia negocjacji treści wniosku, w celu ustalenia ceny usługi kształcenia ustawicznego, liczby osób objętych wnioskiem, realizatora usługi, programu kształcenia ustawicznego lub zakresu egzaminu, z uwzględnieniem zasady zapewnienia najwyższej jakości usługi oraz zachowania racjonalnego wydatkowania środków publicznych.</w:t>
      </w:r>
    </w:p>
    <w:p w14:paraId="63A5BFD6" w14:textId="3F0FC122" w:rsidR="001100FA" w:rsidRPr="00B962D3" w:rsidRDefault="00882E7D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t>Środki z KFS mogą być przyznane tylko na szkolenia przeprowadzane przez zewnętrzny ośrodek szkoleniowy. Nie jest możliwe zawieranie umów o sfinansowanie ze środków KFS kształcenia</w:t>
      </w:r>
      <w:r w:rsidR="00302011" w:rsidRPr="00B962D3">
        <w:rPr>
          <w:rFonts w:asciiTheme="minorHAnsi" w:hAnsiTheme="minorHAnsi" w:cstheme="minorHAnsi"/>
          <w:color w:val="000000"/>
        </w:rPr>
        <w:t xml:space="preserve"> ustawicznego</w:t>
      </w:r>
      <w:r w:rsidRPr="00B962D3">
        <w:rPr>
          <w:rFonts w:asciiTheme="minorHAnsi" w:hAnsiTheme="minorHAnsi" w:cstheme="minorHAnsi"/>
          <w:color w:val="000000"/>
        </w:rPr>
        <w:t>, które pracodawc</w:t>
      </w:r>
      <w:r w:rsidR="00302011" w:rsidRPr="00B962D3">
        <w:rPr>
          <w:rFonts w:asciiTheme="minorHAnsi" w:hAnsiTheme="minorHAnsi" w:cstheme="minorHAnsi"/>
          <w:color w:val="000000"/>
        </w:rPr>
        <w:t>a</w:t>
      </w:r>
      <w:r w:rsidRPr="00B962D3">
        <w:rPr>
          <w:rFonts w:asciiTheme="minorHAnsi" w:hAnsiTheme="minorHAnsi" w:cstheme="minorHAnsi"/>
          <w:color w:val="000000"/>
        </w:rPr>
        <w:t xml:space="preserve"> zamierza samodzielnie realizować dla własnych pracowników.</w:t>
      </w:r>
    </w:p>
    <w:p w14:paraId="17F8A2E6" w14:textId="69FF5450" w:rsidR="001100FA" w:rsidRPr="00F13101" w:rsidRDefault="00882E7D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B962D3">
        <w:rPr>
          <w:rFonts w:asciiTheme="minorHAnsi" w:hAnsiTheme="minorHAnsi" w:cstheme="minorHAnsi"/>
          <w:color w:val="000000"/>
        </w:rPr>
        <w:t xml:space="preserve">Wybór instytucji szkoleniowej prowadzącej kształcenie ustawiczne lub przeprowadzającej egzamin pozostawia się do dyspozycji pracodawcy, przy zachowaniu zasady racjonalnego wydatkowania środków publicznych. </w:t>
      </w:r>
    </w:p>
    <w:p w14:paraId="512B4648" w14:textId="146C3597" w:rsidR="001100FA" w:rsidRPr="00F13101" w:rsidRDefault="001100FA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Realizator</w:t>
      </w:r>
      <w:r w:rsidRPr="001100FA">
        <w:rPr>
          <w:rFonts w:asciiTheme="minorHAnsi" w:hAnsiTheme="minorHAnsi" w:cstheme="minorHAnsi"/>
          <w:color w:val="000000"/>
        </w:rPr>
        <w:t xml:space="preserve"> </w:t>
      </w:r>
      <w:r w:rsidR="00D245D0" w:rsidRPr="00F13101">
        <w:rPr>
          <w:rFonts w:asciiTheme="minorHAnsi" w:hAnsiTheme="minorHAnsi" w:cstheme="minorHAnsi"/>
          <w:color w:val="000000"/>
        </w:rPr>
        <w:t>kształcenia ustawi</w:t>
      </w:r>
      <w:r w:rsidR="002832BB" w:rsidRPr="00F13101">
        <w:rPr>
          <w:rFonts w:asciiTheme="minorHAnsi" w:hAnsiTheme="minorHAnsi" w:cstheme="minorHAnsi"/>
          <w:color w:val="000000"/>
        </w:rPr>
        <w:t>cznego nie może być związany z w</w:t>
      </w:r>
      <w:r w:rsidR="00D245D0" w:rsidRPr="00F13101">
        <w:rPr>
          <w:rFonts w:asciiTheme="minorHAnsi" w:hAnsiTheme="minorHAnsi" w:cstheme="minorHAnsi"/>
          <w:color w:val="000000"/>
        </w:rPr>
        <w:t xml:space="preserve">nioskodawcą jakąkolwiek organizacyjną formą prawną, </w:t>
      </w:r>
      <w:r w:rsidR="001F0582">
        <w:rPr>
          <w:rFonts w:asciiTheme="minorHAnsi" w:hAnsiTheme="minorHAnsi" w:cstheme="minorHAnsi"/>
          <w:color w:val="000000"/>
        </w:rPr>
        <w:t>zarówno</w:t>
      </w:r>
      <w:r w:rsidR="00D245D0" w:rsidRPr="00F13101">
        <w:rPr>
          <w:rFonts w:asciiTheme="minorHAnsi" w:hAnsiTheme="minorHAnsi" w:cstheme="minorHAnsi"/>
          <w:color w:val="000000"/>
        </w:rPr>
        <w:t xml:space="preserve"> kapitałowo </w:t>
      </w:r>
      <w:r w:rsidR="001F0582">
        <w:rPr>
          <w:rFonts w:asciiTheme="minorHAnsi" w:hAnsiTheme="minorHAnsi" w:cstheme="minorHAnsi"/>
          <w:color w:val="000000"/>
        </w:rPr>
        <w:t>jak i</w:t>
      </w:r>
      <w:r w:rsidR="00D245D0" w:rsidRPr="00F13101">
        <w:rPr>
          <w:rFonts w:asciiTheme="minorHAnsi" w:hAnsiTheme="minorHAnsi" w:cstheme="minorHAnsi"/>
          <w:color w:val="000000"/>
        </w:rPr>
        <w:t xml:space="preserve"> osobowo.</w:t>
      </w:r>
    </w:p>
    <w:p w14:paraId="1262D9C5" w14:textId="1518928D" w:rsidR="001100FA" w:rsidRPr="00F13101" w:rsidRDefault="001100FA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Realizator </w:t>
      </w:r>
      <w:r w:rsidR="00D245D0" w:rsidRPr="00F13101">
        <w:rPr>
          <w:rFonts w:asciiTheme="minorHAnsi" w:hAnsiTheme="minorHAnsi" w:cstheme="minorHAnsi"/>
          <w:color w:val="000000"/>
        </w:rPr>
        <w:t>kształcenia ustawicznego musi być podmiot</w:t>
      </w:r>
      <w:r w:rsidR="005E56EF" w:rsidRPr="00F13101">
        <w:rPr>
          <w:rFonts w:asciiTheme="minorHAnsi" w:hAnsiTheme="minorHAnsi" w:cstheme="minorHAnsi"/>
          <w:color w:val="000000"/>
        </w:rPr>
        <w:t>em</w:t>
      </w:r>
      <w:r w:rsidR="009842E7" w:rsidRPr="00F13101">
        <w:rPr>
          <w:rFonts w:asciiTheme="minorHAnsi" w:hAnsiTheme="minorHAnsi" w:cstheme="minorHAnsi"/>
          <w:color w:val="000000"/>
        </w:rPr>
        <w:t xml:space="preserve"> prowadzący</w:t>
      </w:r>
      <w:r w:rsidR="005E56EF" w:rsidRPr="00F13101">
        <w:rPr>
          <w:rFonts w:asciiTheme="minorHAnsi" w:hAnsiTheme="minorHAnsi" w:cstheme="minorHAnsi"/>
          <w:color w:val="000000"/>
        </w:rPr>
        <w:t>m</w:t>
      </w:r>
      <w:r w:rsidR="009842E7" w:rsidRPr="00F13101">
        <w:rPr>
          <w:rFonts w:asciiTheme="minorHAnsi" w:hAnsiTheme="minorHAnsi" w:cstheme="minorHAnsi"/>
          <w:color w:val="000000"/>
        </w:rPr>
        <w:t xml:space="preserve"> działalność gospodarczą</w:t>
      </w:r>
      <w:r w:rsidR="006F3893" w:rsidRPr="00F13101">
        <w:rPr>
          <w:rFonts w:asciiTheme="minorHAnsi" w:hAnsiTheme="minorHAnsi" w:cstheme="minorHAnsi"/>
          <w:color w:val="000000"/>
        </w:rPr>
        <w:t xml:space="preserve"> n</w:t>
      </w:r>
      <w:r w:rsidR="00D245D0" w:rsidRPr="00F13101">
        <w:rPr>
          <w:rFonts w:asciiTheme="minorHAnsi" w:hAnsiTheme="minorHAnsi" w:cstheme="minorHAnsi"/>
          <w:color w:val="000000"/>
        </w:rPr>
        <w:t>a terenie Polski</w:t>
      </w:r>
      <w:r w:rsidR="00191E9F" w:rsidRPr="00F13101">
        <w:rPr>
          <w:rFonts w:asciiTheme="minorHAnsi" w:hAnsiTheme="minorHAnsi" w:cstheme="minorHAnsi"/>
          <w:color w:val="000000"/>
        </w:rPr>
        <w:t xml:space="preserve"> oraz prowadzić rozliczenia w PLN,</w:t>
      </w:r>
      <w:r w:rsidR="00D245D0" w:rsidRPr="00F13101">
        <w:rPr>
          <w:rFonts w:asciiTheme="minorHAnsi" w:hAnsiTheme="minorHAnsi" w:cstheme="minorHAnsi"/>
          <w:color w:val="000000"/>
        </w:rPr>
        <w:t xml:space="preserve"> zgodnie z obowiązującymi na terenie Polski przepisami rachunkowymi i podatkowymi.</w:t>
      </w:r>
    </w:p>
    <w:p w14:paraId="63EF9B99" w14:textId="02072595" w:rsidR="001100FA" w:rsidRPr="00F13101" w:rsidRDefault="000067C2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13101">
        <w:rPr>
          <w:rFonts w:asciiTheme="minorHAnsi" w:hAnsiTheme="minorHAnsi" w:cstheme="minorHAnsi"/>
        </w:rPr>
        <w:t>Kształcenie ustawiczne może być realizowane w formie e-le</w:t>
      </w:r>
      <w:r w:rsidR="006B2548" w:rsidRPr="00F13101">
        <w:rPr>
          <w:rFonts w:asciiTheme="minorHAnsi" w:hAnsiTheme="minorHAnsi" w:cstheme="minorHAnsi"/>
        </w:rPr>
        <w:t>a</w:t>
      </w:r>
      <w:r w:rsidRPr="00F13101">
        <w:rPr>
          <w:rFonts w:asciiTheme="minorHAnsi" w:hAnsiTheme="minorHAnsi" w:cstheme="minorHAnsi"/>
        </w:rPr>
        <w:t>rningu.</w:t>
      </w:r>
    </w:p>
    <w:p w14:paraId="6FD9FDE2" w14:textId="77777777" w:rsidR="00D24F24" w:rsidRPr="00F13101" w:rsidRDefault="005433D3" w:rsidP="00B962D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F13101">
        <w:rPr>
          <w:rFonts w:asciiTheme="minorHAnsi" w:hAnsiTheme="minorHAnsi" w:cstheme="minorHAnsi"/>
        </w:rPr>
        <w:t>Ze środków KFS nie może być finansowane:</w:t>
      </w:r>
    </w:p>
    <w:p w14:paraId="18EDC43C" w14:textId="77777777" w:rsidR="005433D3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</w:t>
      </w:r>
      <w:r w:rsidR="005433D3" w:rsidRPr="00F13101">
        <w:rPr>
          <w:rFonts w:asciiTheme="minorHAnsi" w:hAnsiTheme="minorHAnsi" w:cstheme="minorHAnsi"/>
        </w:rPr>
        <w:t>ształcenie ustawic</w:t>
      </w:r>
      <w:r w:rsidR="00067A9B" w:rsidRPr="00F13101">
        <w:rPr>
          <w:rFonts w:asciiTheme="minorHAnsi" w:hAnsiTheme="minorHAnsi" w:cstheme="minorHAnsi"/>
        </w:rPr>
        <w:t>zne rozpoczęte przed zawarciem</w:t>
      </w:r>
      <w:r w:rsidR="005433D3" w:rsidRPr="00F13101">
        <w:rPr>
          <w:rFonts w:asciiTheme="minorHAnsi" w:hAnsiTheme="minorHAnsi" w:cstheme="minorHAnsi"/>
        </w:rPr>
        <w:t xml:space="preserve"> umowy,</w:t>
      </w:r>
    </w:p>
    <w:p w14:paraId="748DF275" w14:textId="77777777" w:rsidR="005433D3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</w:t>
      </w:r>
      <w:r w:rsidR="005433D3" w:rsidRPr="00F13101">
        <w:rPr>
          <w:rFonts w:asciiTheme="minorHAnsi" w:hAnsiTheme="minorHAnsi" w:cstheme="minorHAnsi"/>
        </w:rPr>
        <w:t>ształcenie ustawiczne reali</w:t>
      </w:r>
      <w:r w:rsidR="00067A9B" w:rsidRPr="00F13101">
        <w:rPr>
          <w:rFonts w:asciiTheme="minorHAnsi" w:hAnsiTheme="minorHAnsi" w:cstheme="minorHAnsi"/>
        </w:rPr>
        <w:t>zowane poza granicami Polski,</w:t>
      </w:r>
    </w:p>
    <w:p w14:paraId="7287EDBF" w14:textId="5FDFD399" w:rsidR="001100FA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53A7A">
        <w:rPr>
          <w:rFonts w:asciiTheme="minorHAnsi" w:hAnsiTheme="minorHAnsi" w:cstheme="minorHAnsi"/>
        </w:rPr>
        <w:t>k</w:t>
      </w:r>
      <w:r w:rsidR="005433D3" w:rsidRPr="00F53A7A">
        <w:rPr>
          <w:rFonts w:asciiTheme="minorHAnsi" w:hAnsiTheme="minorHAnsi" w:cstheme="minorHAnsi"/>
        </w:rPr>
        <w:t>ształcenie ustawiczne dla pracowników i pracodawców przebywających na urlopie macierzyńskim</w:t>
      </w:r>
      <w:r w:rsidR="009964B8" w:rsidRPr="00F53A7A">
        <w:rPr>
          <w:rFonts w:asciiTheme="minorHAnsi" w:hAnsiTheme="minorHAnsi" w:cstheme="minorHAnsi"/>
        </w:rPr>
        <w:t>, ojcowskim</w:t>
      </w:r>
      <w:r w:rsidR="005433D3" w:rsidRPr="00F53A7A">
        <w:rPr>
          <w:rFonts w:asciiTheme="minorHAnsi" w:hAnsiTheme="minorHAnsi" w:cstheme="minorHAnsi"/>
        </w:rPr>
        <w:t>, wychowawczym,</w:t>
      </w:r>
      <w:r w:rsidR="009964B8" w:rsidRPr="00F53A7A">
        <w:rPr>
          <w:rFonts w:asciiTheme="minorHAnsi" w:hAnsiTheme="minorHAnsi" w:cstheme="minorHAnsi"/>
        </w:rPr>
        <w:t xml:space="preserve"> korzystających z zasiłku chorobowego, lub przebywających na urlopie bezpłatnym</w:t>
      </w:r>
      <w:r w:rsidR="00F53A7A" w:rsidRPr="00F53A7A">
        <w:rPr>
          <w:rFonts w:asciiTheme="minorHAnsi" w:hAnsiTheme="minorHAnsi" w:cstheme="minorHAnsi"/>
        </w:rPr>
        <w:t>,</w:t>
      </w:r>
      <w:r w:rsidR="005433D3" w:rsidRPr="00F53A7A">
        <w:rPr>
          <w:rFonts w:asciiTheme="minorHAnsi" w:hAnsiTheme="minorHAnsi" w:cstheme="minorHAnsi"/>
        </w:rPr>
        <w:t xml:space="preserve"> długotrwałym zwolnieniu lekarskim</w:t>
      </w:r>
      <w:r w:rsidR="009842E7" w:rsidRPr="00F53A7A">
        <w:rPr>
          <w:rFonts w:asciiTheme="minorHAnsi" w:hAnsiTheme="minorHAnsi" w:cstheme="minorHAnsi"/>
        </w:rPr>
        <w:t>,</w:t>
      </w:r>
    </w:p>
    <w:p w14:paraId="39540D3E" w14:textId="7D50305C" w:rsidR="001100FA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1100FA">
        <w:rPr>
          <w:rFonts w:asciiTheme="minorHAnsi" w:hAnsiTheme="minorHAnsi" w:cstheme="minorHAnsi"/>
        </w:rPr>
        <w:t>kształcenie ustawiczne o</w:t>
      </w:r>
      <w:r w:rsidR="009964B8" w:rsidRPr="001100FA">
        <w:rPr>
          <w:rFonts w:asciiTheme="minorHAnsi" w:hAnsiTheme="minorHAnsi" w:cstheme="minorHAnsi"/>
        </w:rPr>
        <w:t>sób wykonujących pracę na postawie umów cywilnoprawnych,</w:t>
      </w:r>
    </w:p>
    <w:p w14:paraId="28DCD269" w14:textId="72934EB8" w:rsidR="001100FA" w:rsidRPr="00F13101" w:rsidRDefault="000067C2" w:rsidP="00F13101">
      <w:pPr>
        <w:pStyle w:val="Akapitzlist"/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</w:rPr>
      </w:pPr>
      <w:r w:rsidRPr="00F13101">
        <w:rPr>
          <w:rFonts w:asciiTheme="minorHAnsi" w:hAnsiTheme="minorHAnsi" w:cstheme="minorHAnsi"/>
        </w:rPr>
        <w:t>kształcenie ustawiczne o</w:t>
      </w:r>
      <w:r w:rsidR="009964B8" w:rsidRPr="00F13101">
        <w:rPr>
          <w:rFonts w:asciiTheme="minorHAnsi" w:hAnsiTheme="minorHAnsi" w:cstheme="minorHAnsi"/>
        </w:rPr>
        <w:t>sób pełniących funkcje zarządcze na</w:t>
      </w:r>
      <w:r w:rsidRPr="00F13101">
        <w:rPr>
          <w:rFonts w:asciiTheme="minorHAnsi" w:hAnsiTheme="minorHAnsi" w:cstheme="minorHAnsi"/>
        </w:rPr>
        <w:t xml:space="preserve"> podstawie umowy cywilnoprawnej.</w:t>
      </w:r>
    </w:p>
    <w:p w14:paraId="68DDF5DF" w14:textId="75E555C2" w:rsidR="003B4DB0" w:rsidRPr="00635206" w:rsidRDefault="001100FA" w:rsidP="00D905C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lang w:eastAsia="pl-PL"/>
        </w:rPr>
      </w:pPr>
      <w:r w:rsidRPr="00635206">
        <w:rPr>
          <w:rFonts w:asciiTheme="minorHAnsi" w:hAnsiTheme="minorHAnsi" w:cstheme="minorHAnsi"/>
          <w:color w:val="000000" w:themeColor="text1"/>
        </w:rPr>
        <w:t xml:space="preserve">Pracownicy Urzędu </w:t>
      </w:r>
      <w:r w:rsidR="00635206" w:rsidRPr="00635206">
        <w:rPr>
          <w:rStyle w:val="fontstyle01"/>
          <w:rFonts w:asciiTheme="minorHAnsi" w:hAnsiTheme="minorHAnsi" w:cstheme="minorHAnsi"/>
          <w:sz w:val="22"/>
          <w:szCs w:val="22"/>
        </w:rPr>
        <w:t>mogą objaśnić sposób wypełnienia wniosku, nie mogą natomiast wypełniać go za</w:t>
      </w:r>
      <w:r w:rsidR="00635206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="00635206" w:rsidRPr="00635206">
        <w:rPr>
          <w:rStyle w:val="fontstyle01"/>
          <w:rFonts w:asciiTheme="minorHAnsi" w:hAnsiTheme="minorHAnsi" w:cstheme="minorHAnsi"/>
          <w:sz w:val="22"/>
          <w:szCs w:val="22"/>
        </w:rPr>
        <w:t>wnioskodawcę.</w:t>
      </w:r>
    </w:p>
    <w:p w14:paraId="262E6852" w14:textId="35EAF336" w:rsidR="003B4DB0" w:rsidRPr="0086654A" w:rsidRDefault="00171FCF" w:rsidP="0086654A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>§</w:t>
      </w:r>
      <w:r w:rsidR="00F13101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>
        <w:rPr>
          <w:rFonts w:asciiTheme="minorHAnsi" w:hAnsiTheme="minorHAnsi" w:cstheme="minorHAnsi"/>
          <w:b/>
          <w:bCs/>
          <w:lang w:eastAsia="pl-PL"/>
        </w:rPr>
        <w:t>3</w:t>
      </w:r>
      <w:r w:rsidR="001100FA" w:rsidRPr="0086654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3B4DB0" w:rsidRPr="0086654A">
        <w:rPr>
          <w:rFonts w:asciiTheme="minorHAnsi" w:hAnsiTheme="minorHAnsi" w:cstheme="minorHAnsi"/>
          <w:b/>
          <w:bCs/>
          <w:lang w:eastAsia="pl-PL"/>
        </w:rPr>
        <w:t>[nabór wniosków]</w:t>
      </w:r>
    </w:p>
    <w:p w14:paraId="5D64D260" w14:textId="70C32214" w:rsidR="003B4DB0" w:rsidRPr="00957032" w:rsidRDefault="003B4DB0" w:rsidP="00957032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color w:val="000000"/>
        </w:rPr>
        <w:t xml:space="preserve">Urząd ogłasza na stronie internetowej </w:t>
      </w:r>
      <w:hyperlink r:id="rId9" w:history="1">
        <w:r w:rsidRPr="00957032">
          <w:rPr>
            <w:rStyle w:val="Hipercze"/>
            <w:rFonts w:asciiTheme="minorHAnsi" w:hAnsiTheme="minorHAnsi" w:cstheme="minorHAnsi"/>
          </w:rPr>
          <w:t>www.radom.praca.gov.pl</w:t>
        </w:r>
      </w:hyperlink>
      <w:r w:rsidR="006B2548">
        <w:rPr>
          <w:rStyle w:val="Hipercze"/>
          <w:rFonts w:asciiTheme="minorHAnsi" w:hAnsiTheme="minorHAnsi" w:cstheme="minorHAnsi"/>
        </w:rPr>
        <w:t xml:space="preserve"> (w zakładce</w:t>
      </w:r>
      <w:r w:rsidR="001100FA">
        <w:rPr>
          <w:rStyle w:val="Hipercze"/>
          <w:rFonts w:asciiTheme="minorHAnsi" w:hAnsiTheme="minorHAnsi" w:cstheme="minorHAnsi"/>
        </w:rPr>
        <w:t xml:space="preserve"> </w:t>
      </w:r>
      <w:r w:rsidR="006B2548">
        <w:rPr>
          <w:rStyle w:val="Hipercze"/>
          <w:rFonts w:asciiTheme="minorHAnsi" w:hAnsiTheme="minorHAnsi" w:cstheme="minorHAnsi"/>
        </w:rPr>
        <w:t>KFS)</w:t>
      </w:r>
      <w:r w:rsidR="001F0582">
        <w:rPr>
          <w:rStyle w:val="Hipercze"/>
          <w:rFonts w:asciiTheme="minorHAnsi" w:hAnsiTheme="minorHAnsi" w:cstheme="minorHAnsi"/>
        </w:rPr>
        <w:t>,</w:t>
      </w:r>
      <w:r w:rsidRPr="00957032">
        <w:rPr>
          <w:rFonts w:asciiTheme="minorHAnsi" w:hAnsiTheme="minorHAnsi" w:cstheme="minorHAnsi"/>
          <w:color w:val="000000"/>
        </w:rPr>
        <w:t xml:space="preserve"> nabór wniosków </w:t>
      </w:r>
      <w:r w:rsidR="000D4660">
        <w:rPr>
          <w:rFonts w:asciiTheme="minorHAnsi" w:hAnsiTheme="minorHAnsi" w:cstheme="minorHAnsi"/>
          <w:color w:val="000000"/>
        </w:rPr>
        <w:t xml:space="preserve">ogłasza się </w:t>
      </w:r>
      <w:r w:rsidRPr="00957032">
        <w:rPr>
          <w:rFonts w:asciiTheme="minorHAnsi" w:hAnsiTheme="minorHAnsi" w:cstheme="minorHAnsi"/>
          <w:color w:val="000000"/>
        </w:rPr>
        <w:t>podając datę jego rozpoczęcia i zakończenia.</w:t>
      </w:r>
      <w:r w:rsidRPr="00957032" w:rsidDel="000067C2">
        <w:rPr>
          <w:rFonts w:asciiTheme="minorHAnsi" w:hAnsiTheme="minorHAnsi" w:cstheme="minorHAnsi"/>
          <w:b/>
          <w:bCs/>
          <w:lang w:eastAsia="pl-PL"/>
        </w:rPr>
        <w:t xml:space="preserve"> </w:t>
      </w:r>
    </w:p>
    <w:p w14:paraId="6735D8E7" w14:textId="718C6709" w:rsidR="00265B03" w:rsidRPr="003B6BEC" w:rsidRDefault="003B4DB0" w:rsidP="00265B03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bCs/>
          <w:lang w:eastAsia="pl-PL"/>
        </w:rPr>
        <w:t>Nabór wniosków może być powtarzany aż do wyczerpania ustalonego w danym roku limitu środków KFS.</w:t>
      </w:r>
    </w:p>
    <w:p w14:paraId="187504BD" w14:textId="77777777" w:rsidR="00635206" w:rsidRDefault="00171FCF" w:rsidP="00635206">
      <w:pPr>
        <w:pStyle w:val="Akapitzlis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206EA2">
        <w:rPr>
          <w:rFonts w:asciiTheme="minorHAnsi" w:hAnsiTheme="minorHAnsi" w:cstheme="minorHAnsi"/>
          <w:lang w:eastAsia="pl-PL"/>
        </w:rPr>
        <w:t>Pracodawca zainteresowany kształceniem ustawicznym pracowników i pracodawców składa kompletny wniosek o finansowanie kształcenia ustawicznego (załącznik nr 1) wraz ze wszystkimi załącznikami</w:t>
      </w:r>
      <w:r w:rsidR="00635206">
        <w:rPr>
          <w:rFonts w:asciiTheme="minorHAnsi" w:hAnsiTheme="minorHAnsi" w:cstheme="minorHAnsi"/>
          <w:lang w:eastAsia="pl-PL"/>
        </w:rPr>
        <w:t>:</w:t>
      </w:r>
    </w:p>
    <w:p w14:paraId="223B9CBD" w14:textId="23C0FC36" w:rsidR="00635206" w:rsidRPr="00635206" w:rsidRDefault="00171FCF" w:rsidP="00635206">
      <w:pPr>
        <w:pStyle w:val="Akapitzlist"/>
        <w:numPr>
          <w:ilvl w:val="1"/>
          <w:numId w:val="8"/>
        </w:numPr>
        <w:spacing w:after="0"/>
        <w:jc w:val="both"/>
        <w:rPr>
          <w:rStyle w:val="Hipercze"/>
          <w:rFonts w:asciiTheme="minorHAnsi" w:hAnsiTheme="minorHAnsi" w:cstheme="minorHAnsi"/>
          <w:color w:val="auto"/>
          <w:u w:val="none"/>
          <w:lang w:eastAsia="pl-PL"/>
        </w:rPr>
      </w:pPr>
      <w:r w:rsidRPr="00635206">
        <w:rPr>
          <w:rFonts w:asciiTheme="minorHAnsi" w:hAnsiTheme="minorHAnsi" w:cstheme="minorHAnsi"/>
          <w:lang w:eastAsia="pl-PL"/>
        </w:rPr>
        <w:t xml:space="preserve"> w siedzibie Urzędu w kancelarii</w:t>
      </w:r>
      <w:r w:rsidR="00957032" w:rsidRPr="00635206">
        <w:rPr>
          <w:rFonts w:asciiTheme="minorHAnsi" w:hAnsiTheme="minorHAnsi" w:cstheme="minorHAnsi"/>
          <w:lang w:eastAsia="pl-PL"/>
        </w:rPr>
        <w:t xml:space="preserve"> -</w:t>
      </w:r>
      <w:r w:rsidRPr="00635206">
        <w:rPr>
          <w:rFonts w:asciiTheme="minorHAnsi" w:hAnsiTheme="minorHAnsi" w:cstheme="minorHAnsi"/>
          <w:lang w:eastAsia="pl-PL"/>
        </w:rPr>
        <w:t xml:space="preserve"> pok. 11</w:t>
      </w:r>
      <w:r w:rsidR="00C23867" w:rsidRPr="00635206">
        <w:rPr>
          <w:rFonts w:asciiTheme="minorHAnsi" w:hAnsiTheme="minorHAnsi" w:cstheme="minorHAnsi"/>
          <w:lang w:eastAsia="pl-PL"/>
        </w:rPr>
        <w:t>5</w:t>
      </w:r>
      <w:r w:rsidR="00635206" w:rsidRPr="00635206">
        <w:rPr>
          <w:rFonts w:asciiTheme="minorHAnsi" w:hAnsiTheme="minorHAnsi" w:cstheme="minorHAnsi"/>
          <w:lang w:eastAsia="pl-PL"/>
        </w:rPr>
        <w:t xml:space="preserve"> (wniosek do pobrania na stronie internetowej </w:t>
      </w:r>
      <w:hyperlink r:id="rId10" w:history="1">
        <w:r w:rsidR="00635206" w:rsidRPr="00635206">
          <w:rPr>
            <w:rFonts w:asciiTheme="minorHAnsi" w:hAnsiTheme="minorHAnsi" w:cstheme="minorHAnsi"/>
            <w:u w:val="single"/>
            <w:lang w:eastAsia="pl-PL"/>
          </w:rPr>
          <w:t>www.radom.praca.gov.pl</w:t>
        </w:r>
      </w:hyperlink>
      <w:r w:rsidR="00635206" w:rsidRPr="00635206">
        <w:rPr>
          <w:rFonts w:asciiTheme="minorHAnsi" w:hAnsiTheme="minorHAnsi" w:cstheme="minorHAnsi"/>
          <w:u w:val="single"/>
          <w:lang w:eastAsia="pl-PL"/>
        </w:rPr>
        <w:t xml:space="preserve"> </w:t>
      </w:r>
      <w:r w:rsidR="00635206" w:rsidRPr="00635206">
        <w:rPr>
          <w:rStyle w:val="Hipercze"/>
          <w:rFonts w:asciiTheme="minorHAnsi" w:hAnsiTheme="minorHAnsi" w:cstheme="minorHAnsi"/>
          <w:color w:val="auto"/>
        </w:rPr>
        <w:t>w zakładce KFS)</w:t>
      </w:r>
    </w:p>
    <w:p w14:paraId="7DB03F04" w14:textId="3620C732" w:rsidR="00265B03" w:rsidRPr="003B6BEC" w:rsidRDefault="00171FCF" w:rsidP="00635206">
      <w:pPr>
        <w:pStyle w:val="Akapitzlist"/>
        <w:numPr>
          <w:ilvl w:val="1"/>
          <w:numId w:val="8"/>
        </w:numPr>
        <w:spacing w:after="0"/>
        <w:jc w:val="both"/>
        <w:rPr>
          <w:rStyle w:val="Hipercze"/>
          <w:rFonts w:asciiTheme="minorHAnsi" w:hAnsiTheme="minorHAnsi" w:cstheme="minorHAnsi"/>
          <w:color w:val="auto"/>
          <w:u w:val="none"/>
          <w:lang w:eastAsia="pl-PL"/>
        </w:rPr>
      </w:pPr>
      <w:r w:rsidRPr="00206EA2">
        <w:rPr>
          <w:rFonts w:asciiTheme="minorHAnsi" w:hAnsiTheme="minorHAnsi" w:cstheme="minorHAnsi"/>
          <w:lang w:eastAsia="pl-PL"/>
        </w:rPr>
        <w:t xml:space="preserve">poprzez </w:t>
      </w:r>
      <w:r w:rsidR="00C23867">
        <w:rPr>
          <w:rFonts w:asciiTheme="minorHAnsi" w:hAnsiTheme="minorHAnsi" w:cstheme="minorHAnsi"/>
          <w:lang w:eastAsia="pl-PL"/>
        </w:rPr>
        <w:t>portal usługowy www.praca.gov.pl</w:t>
      </w:r>
      <w:r w:rsidR="00635206">
        <w:rPr>
          <w:rFonts w:asciiTheme="minorHAnsi" w:hAnsiTheme="minorHAnsi" w:cstheme="minorHAnsi"/>
          <w:lang w:eastAsia="pl-PL"/>
        </w:rPr>
        <w:t>.</w:t>
      </w:r>
    </w:p>
    <w:p w14:paraId="68BE30AD" w14:textId="77777777" w:rsidR="00171FCF" w:rsidRPr="00957032" w:rsidRDefault="00171FCF" w:rsidP="00171FCF">
      <w:pPr>
        <w:pStyle w:val="Akapitzlist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>Za datę złożenia wniosku uznaje się datę i godzinę wpływu wniosku do Urzędu (dotyczy również wniosków dostarczonych do siedziby Urzędu pocztą tradycyjną</w:t>
      </w:r>
      <w:r w:rsidR="009964B8" w:rsidRPr="00957032">
        <w:rPr>
          <w:rFonts w:asciiTheme="minorHAnsi" w:hAnsiTheme="minorHAnsi" w:cstheme="minorHAnsi"/>
          <w:lang w:eastAsia="pl-PL"/>
        </w:rPr>
        <w:t>, przesyłką kurierską</w:t>
      </w:r>
      <w:r w:rsidRPr="00957032">
        <w:rPr>
          <w:rFonts w:asciiTheme="minorHAnsi" w:hAnsiTheme="minorHAnsi" w:cstheme="minorHAnsi"/>
          <w:lang w:eastAsia="pl-PL"/>
        </w:rPr>
        <w:t>).</w:t>
      </w:r>
    </w:p>
    <w:p w14:paraId="775C0953" w14:textId="440BA813" w:rsidR="00126C89" w:rsidRPr="00B24FAC" w:rsidRDefault="00171FCF" w:rsidP="00635206">
      <w:pPr>
        <w:pStyle w:val="Akapitzlist"/>
        <w:numPr>
          <w:ilvl w:val="0"/>
          <w:numId w:val="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>W przypadku złożenia wniosku drogą elektroniczną</w:t>
      </w:r>
      <w:r w:rsidR="005E56EF">
        <w:rPr>
          <w:rFonts w:asciiTheme="minorHAnsi" w:hAnsiTheme="minorHAnsi" w:cstheme="minorHAnsi"/>
          <w:lang w:eastAsia="pl-PL"/>
        </w:rPr>
        <w:t>,</w:t>
      </w:r>
      <w:r w:rsidRPr="00957032">
        <w:rPr>
          <w:rFonts w:asciiTheme="minorHAnsi" w:hAnsiTheme="minorHAnsi" w:cstheme="minorHAnsi"/>
          <w:lang w:eastAsia="pl-PL"/>
        </w:rPr>
        <w:t xml:space="preserve"> wniosek oraz załączniki do wniosku powinny być opatrzone kwalifikowanym podpisem elektronicznym lub podpisem potwierdzonym profilem zaufanym elektronicznej platformy usług administracji publicznej.</w:t>
      </w:r>
    </w:p>
    <w:p w14:paraId="34F977B1" w14:textId="77777777" w:rsidR="00B24FAC" w:rsidRPr="00635206" w:rsidRDefault="00B24FAC" w:rsidP="00B24FAC">
      <w:pPr>
        <w:pStyle w:val="Akapitzlist"/>
        <w:spacing w:after="0"/>
        <w:ind w:left="357"/>
        <w:contextualSpacing w:val="0"/>
        <w:jc w:val="both"/>
        <w:rPr>
          <w:rFonts w:asciiTheme="minorHAnsi" w:hAnsiTheme="minorHAnsi" w:cstheme="minorHAnsi"/>
          <w:color w:val="000000"/>
        </w:rPr>
      </w:pPr>
    </w:p>
    <w:p w14:paraId="00A6E85B" w14:textId="5718F408" w:rsidR="00171FCF" w:rsidRPr="00957032" w:rsidRDefault="00171FCF" w:rsidP="00073C2A">
      <w:pPr>
        <w:pStyle w:val="Akapitzlist"/>
        <w:spacing w:after="0"/>
        <w:ind w:left="0"/>
        <w:jc w:val="center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4</w:t>
      </w:r>
      <w:r w:rsidR="001100FA" w:rsidRPr="00957032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957032">
        <w:rPr>
          <w:rFonts w:asciiTheme="minorHAnsi" w:hAnsiTheme="minorHAnsi" w:cstheme="minorHAnsi"/>
          <w:b/>
          <w:bCs/>
          <w:lang w:eastAsia="pl-PL"/>
        </w:rPr>
        <w:t>[ocena wniosków]</w:t>
      </w:r>
    </w:p>
    <w:p w14:paraId="1E2C9ADE" w14:textId="77777777" w:rsidR="00171FCF" w:rsidRPr="00957032" w:rsidRDefault="00D861E0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Po zakończeniu naboru wniosków, </w:t>
      </w:r>
      <w:r w:rsidR="00171FCF" w:rsidRPr="00957032">
        <w:rPr>
          <w:rFonts w:asciiTheme="minorHAnsi" w:hAnsiTheme="minorHAnsi" w:cstheme="minorHAnsi"/>
          <w:lang w:eastAsia="pl-PL"/>
        </w:rPr>
        <w:t>Urząd dokona oceny</w:t>
      </w:r>
      <w:r w:rsidRPr="00957032">
        <w:rPr>
          <w:rFonts w:asciiTheme="minorHAnsi" w:hAnsiTheme="minorHAnsi" w:cstheme="minorHAnsi"/>
          <w:lang w:eastAsia="pl-PL"/>
        </w:rPr>
        <w:t xml:space="preserve"> wszystkich</w:t>
      </w:r>
      <w:r w:rsidR="00171FCF" w:rsidRPr="00957032">
        <w:rPr>
          <w:rFonts w:asciiTheme="minorHAnsi" w:hAnsiTheme="minorHAnsi" w:cstheme="minorHAnsi"/>
          <w:lang w:eastAsia="pl-PL"/>
        </w:rPr>
        <w:t xml:space="preserve"> </w:t>
      </w:r>
      <w:r w:rsidR="00A55780" w:rsidRPr="00957032">
        <w:rPr>
          <w:rFonts w:asciiTheme="minorHAnsi" w:hAnsiTheme="minorHAnsi" w:cstheme="minorHAnsi"/>
          <w:lang w:eastAsia="pl-PL"/>
        </w:rPr>
        <w:t xml:space="preserve">złożonych </w:t>
      </w:r>
      <w:r w:rsidR="00171FCF" w:rsidRPr="00957032">
        <w:rPr>
          <w:rFonts w:asciiTheme="minorHAnsi" w:hAnsiTheme="minorHAnsi" w:cstheme="minorHAnsi"/>
          <w:lang w:eastAsia="pl-PL"/>
        </w:rPr>
        <w:t>wniosk</w:t>
      </w:r>
      <w:r w:rsidRPr="00957032">
        <w:rPr>
          <w:rFonts w:asciiTheme="minorHAnsi" w:hAnsiTheme="minorHAnsi" w:cstheme="minorHAnsi"/>
          <w:lang w:eastAsia="pl-PL"/>
        </w:rPr>
        <w:t>ów.</w:t>
      </w:r>
    </w:p>
    <w:p w14:paraId="303DE5C8" w14:textId="16968E11" w:rsidR="00812B92" w:rsidRPr="00957032" w:rsidRDefault="00E15500" w:rsidP="000138DB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Urząd dokona </w:t>
      </w:r>
      <w:r w:rsidR="005F0627" w:rsidRPr="00957032">
        <w:rPr>
          <w:rFonts w:asciiTheme="minorHAnsi" w:hAnsiTheme="minorHAnsi" w:cstheme="minorHAnsi"/>
          <w:lang w:eastAsia="pl-PL"/>
        </w:rPr>
        <w:t>oceny</w:t>
      </w:r>
      <w:r w:rsidR="005F0627">
        <w:rPr>
          <w:rFonts w:asciiTheme="minorHAnsi" w:hAnsiTheme="minorHAnsi" w:cstheme="minorHAnsi"/>
          <w:lang w:eastAsia="pl-PL"/>
        </w:rPr>
        <w:t xml:space="preserve"> </w:t>
      </w:r>
      <w:r w:rsidR="005F0627" w:rsidRPr="00957032">
        <w:rPr>
          <w:rFonts w:asciiTheme="minorHAnsi" w:hAnsiTheme="minorHAnsi" w:cstheme="minorHAnsi"/>
          <w:lang w:eastAsia="pl-PL"/>
        </w:rPr>
        <w:t>wszystkich</w:t>
      </w:r>
      <w:r w:rsidRPr="00957032">
        <w:rPr>
          <w:rFonts w:asciiTheme="minorHAnsi" w:hAnsiTheme="minorHAnsi" w:cstheme="minorHAnsi"/>
          <w:lang w:eastAsia="pl-PL"/>
        </w:rPr>
        <w:t xml:space="preserve"> wniosków na karcie oceny, według wzoru dostępnego na stronie internetowej </w:t>
      </w:r>
      <w:hyperlink r:id="rId11" w:history="1">
        <w:r w:rsidRPr="00957032">
          <w:rPr>
            <w:rStyle w:val="Hipercze"/>
            <w:rFonts w:asciiTheme="minorHAnsi" w:hAnsiTheme="minorHAnsi" w:cstheme="minorHAnsi"/>
            <w:i/>
            <w:lang w:eastAsia="pl-PL"/>
          </w:rPr>
          <w:t>www.radom.praca.gov.pl</w:t>
        </w:r>
      </w:hyperlink>
      <w:r w:rsidRPr="00957032">
        <w:rPr>
          <w:rFonts w:asciiTheme="minorHAnsi" w:hAnsiTheme="minorHAnsi" w:cstheme="minorHAnsi"/>
          <w:i/>
          <w:lang w:eastAsia="pl-PL"/>
        </w:rPr>
        <w:t xml:space="preserve"> w zakładce KFS </w:t>
      </w:r>
      <w:r w:rsidRPr="00957032">
        <w:rPr>
          <w:rFonts w:asciiTheme="minorHAnsi" w:hAnsiTheme="minorHAnsi" w:cstheme="minorHAnsi"/>
          <w:i/>
        </w:rPr>
        <w:t>– załącznik nr 2 do niniejszego Regulaminu.</w:t>
      </w:r>
    </w:p>
    <w:p w14:paraId="51A4F24C" w14:textId="77777777" w:rsidR="000138DB" w:rsidRPr="00957032" w:rsidRDefault="000138DB" w:rsidP="000138DB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lang w:eastAsia="pl-PL"/>
        </w:rPr>
        <w:t xml:space="preserve">Ocena wniosków składa się z </w:t>
      </w:r>
      <w:r w:rsidR="00016AAF" w:rsidRPr="00957032">
        <w:rPr>
          <w:rFonts w:asciiTheme="minorHAnsi" w:hAnsiTheme="minorHAnsi" w:cstheme="minorHAnsi"/>
          <w:lang w:eastAsia="pl-PL"/>
        </w:rPr>
        <w:t>dwóch</w:t>
      </w:r>
      <w:r w:rsidRPr="00957032">
        <w:rPr>
          <w:rFonts w:asciiTheme="minorHAnsi" w:hAnsiTheme="minorHAnsi" w:cstheme="minorHAnsi"/>
          <w:lang w:eastAsia="pl-PL"/>
        </w:rPr>
        <w:t xml:space="preserve"> części:</w:t>
      </w:r>
    </w:p>
    <w:p w14:paraId="3FF03E7D" w14:textId="77777777" w:rsidR="000138DB" w:rsidRPr="00957032" w:rsidRDefault="000138DB" w:rsidP="00F13101">
      <w:pPr>
        <w:pStyle w:val="Akapitzlist"/>
        <w:numPr>
          <w:ilvl w:val="4"/>
          <w:numId w:val="3"/>
        </w:numPr>
        <w:spacing w:after="0"/>
        <w:ind w:left="709"/>
        <w:jc w:val="both"/>
        <w:rPr>
          <w:rFonts w:asciiTheme="minorHAnsi" w:hAnsiTheme="minorHAnsi" w:cstheme="minorHAnsi"/>
          <w:color w:val="000000"/>
        </w:rPr>
      </w:pPr>
      <w:r w:rsidRPr="00957032">
        <w:rPr>
          <w:rFonts w:asciiTheme="minorHAnsi" w:hAnsiTheme="minorHAnsi" w:cstheme="minorHAnsi"/>
          <w:color w:val="000000"/>
        </w:rPr>
        <w:t>oceny formalnej</w:t>
      </w:r>
    </w:p>
    <w:p w14:paraId="7E9A20B7" w14:textId="77777777" w:rsidR="000138DB" w:rsidRPr="00957032" w:rsidRDefault="000138DB" w:rsidP="00F13101">
      <w:pPr>
        <w:pStyle w:val="Akapitzlist"/>
        <w:numPr>
          <w:ilvl w:val="4"/>
          <w:numId w:val="3"/>
        </w:numPr>
        <w:spacing w:after="0"/>
        <w:ind w:left="709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color w:val="000000"/>
        </w:rPr>
        <w:t>oceny merytorycznej</w:t>
      </w:r>
    </w:p>
    <w:p w14:paraId="79E60E7A" w14:textId="16970690" w:rsidR="00302011" w:rsidRPr="00957032" w:rsidRDefault="00302011" w:rsidP="0030201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</w:rPr>
        <w:t>W przypadku gdy wniosek jest wypełniony nieprawidłowo bądź informacje w nim zawarte budzą wątpliwości Starosta</w:t>
      </w:r>
      <w:r w:rsidR="005E56EF">
        <w:rPr>
          <w:rFonts w:asciiTheme="minorHAnsi" w:hAnsiTheme="minorHAnsi" w:cstheme="minorHAnsi"/>
        </w:rPr>
        <w:t>,</w:t>
      </w:r>
      <w:r w:rsidRPr="00957032">
        <w:rPr>
          <w:rFonts w:asciiTheme="minorHAnsi" w:hAnsiTheme="minorHAnsi" w:cstheme="minorHAnsi"/>
        </w:rPr>
        <w:t xml:space="preserve"> wyznacza pracodawcy termin 7 dni do jego poprawienia lub </w:t>
      </w:r>
      <w:r w:rsidR="004415FA">
        <w:rPr>
          <w:rFonts w:asciiTheme="minorHAnsi" w:hAnsiTheme="minorHAnsi" w:cstheme="minorHAnsi"/>
        </w:rPr>
        <w:t xml:space="preserve">złożenia dodatkowych </w:t>
      </w:r>
      <w:r w:rsidRPr="00957032">
        <w:rPr>
          <w:rFonts w:asciiTheme="minorHAnsi" w:hAnsiTheme="minorHAnsi" w:cstheme="minorHAnsi"/>
        </w:rPr>
        <w:t>w</w:t>
      </w:r>
      <w:r w:rsidR="004415FA">
        <w:rPr>
          <w:rFonts w:asciiTheme="minorHAnsi" w:hAnsiTheme="minorHAnsi" w:cstheme="minorHAnsi"/>
        </w:rPr>
        <w:t>yjaśnień</w:t>
      </w:r>
      <w:r w:rsidRPr="00957032">
        <w:rPr>
          <w:rFonts w:asciiTheme="minorHAnsi" w:hAnsiTheme="minorHAnsi" w:cstheme="minorHAnsi"/>
        </w:rPr>
        <w:t xml:space="preserve">. </w:t>
      </w:r>
    </w:p>
    <w:p w14:paraId="09C66439" w14:textId="6171A40E" w:rsidR="00302011" w:rsidRPr="00957032" w:rsidRDefault="00302011" w:rsidP="0030201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>Wniosek pozostawia się be</w:t>
      </w:r>
      <w:r w:rsidR="003F368F" w:rsidRPr="00957032">
        <w:rPr>
          <w:rFonts w:asciiTheme="minorHAnsi" w:hAnsiTheme="minorHAnsi" w:cstheme="minorHAnsi"/>
        </w:rPr>
        <w:t>z rozpatrzenia, o czym informuje</w:t>
      </w:r>
      <w:r w:rsidRPr="00957032">
        <w:rPr>
          <w:rFonts w:asciiTheme="minorHAnsi" w:hAnsiTheme="minorHAnsi" w:cstheme="minorHAnsi"/>
        </w:rPr>
        <w:t xml:space="preserve"> się pracodawcę na piśmie,</w:t>
      </w:r>
      <w:r w:rsidR="005F0627" w:rsidRPr="00957032">
        <w:rPr>
          <w:rFonts w:asciiTheme="minorHAnsi" w:hAnsiTheme="minorHAnsi" w:cstheme="minorHAnsi"/>
        </w:rPr>
        <w:t xml:space="preserve"> </w:t>
      </w:r>
      <w:r w:rsidR="00B24FAC">
        <w:rPr>
          <w:rFonts w:asciiTheme="minorHAnsi" w:hAnsiTheme="minorHAnsi" w:cstheme="minorHAnsi"/>
        </w:rPr>
        <w:br/>
      </w:r>
      <w:r w:rsidR="00DD3E02">
        <w:rPr>
          <w:rFonts w:asciiTheme="minorHAnsi" w:hAnsiTheme="minorHAnsi" w:cstheme="minorHAnsi"/>
        </w:rPr>
        <w:t xml:space="preserve">w </w:t>
      </w:r>
      <w:r w:rsidR="005F0627" w:rsidRPr="00957032">
        <w:rPr>
          <w:rFonts w:asciiTheme="minorHAnsi" w:hAnsiTheme="minorHAnsi" w:cstheme="minorHAnsi"/>
        </w:rPr>
        <w:t>przypadku</w:t>
      </w:r>
      <w:r w:rsidRPr="00957032">
        <w:rPr>
          <w:rFonts w:asciiTheme="minorHAnsi" w:hAnsiTheme="minorHAnsi" w:cstheme="minorHAnsi"/>
        </w:rPr>
        <w:t xml:space="preserve">: </w:t>
      </w:r>
    </w:p>
    <w:p w14:paraId="1AFF829A" w14:textId="77777777" w:rsidR="00302011" w:rsidRPr="00957032" w:rsidRDefault="00302011" w:rsidP="00302011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 xml:space="preserve">niepoprawienia wniosku we wskazanym terminie lub </w:t>
      </w:r>
    </w:p>
    <w:p w14:paraId="574201A5" w14:textId="75669AA7" w:rsidR="00016AAF" w:rsidRDefault="00302011" w:rsidP="00957032">
      <w:pPr>
        <w:pStyle w:val="Akapitzlist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957032">
        <w:rPr>
          <w:rFonts w:asciiTheme="minorHAnsi" w:hAnsiTheme="minorHAnsi" w:cstheme="minorHAnsi"/>
        </w:rPr>
        <w:t xml:space="preserve">niedołączenia załączników wymaganych zgodnie z § 5 ust. 2 </w:t>
      </w:r>
      <w:r w:rsidRPr="00957032">
        <w:rPr>
          <w:rFonts w:asciiTheme="minorHAnsi" w:hAnsiTheme="minorHAnsi" w:cstheme="minorHAnsi"/>
          <w:lang w:eastAsia="pl-PL"/>
        </w:rPr>
        <w:t xml:space="preserve">Rozporządzenia </w:t>
      </w:r>
      <w:r w:rsidR="005F0627" w:rsidRPr="00957032">
        <w:rPr>
          <w:rFonts w:asciiTheme="minorHAnsi" w:hAnsiTheme="minorHAnsi" w:cstheme="minorHAnsi"/>
          <w:lang w:eastAsia="pl-PL"/>
        </w:rPr>
        <w:t>w sprawie</w:t>
      </w:r>
      <w:r w:rsidRPr="00957032">
        <w:rPr>
          <w:rFonts w:asciiTheme="minorHAnsi" w:hAnsiTheme="minorHAnsi" w:cstheme="minorHAnsi"/>
          <w:lang w:eastAsia="pl-PL"/>
        </w:rPr>
        <w:t xml:space="preserve"> przyznawania środków z Krajowego Funduszu Szkoleniowego.</w:t>
      </w:r>
    </w:p>
    <w:p w14:paraId="0A1BA459" w14:textId="7D5A3F30" w:rsidR="007D047F" w:rsidRPr="00F13101" w:rsidRDefault="007D047F" w:rsidP="00F13101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złożenia wniosku</w:t>
      </w:r>
      <w:r w:rsidRPr="00957032">
        <w:rPr>
          <w:rFonts w:asciiTheme="minorHAnsi" w:hAnsiTheme="minorHAnsi" w:cstheme="minorHAnsi"/>
          <w:color w:val="000000"/>
        </w:rPr>
        <w:t xml:space="preserve"> po zakończeniu naboru</w:t>
      </w:r>
      <w:r w:rsidR="001100FA">
        <w:rPr>
          <w:rFonts w:asciiTheme="minorHAnsi" w:hAnsiTheme="minorHAnsi" w:cstheme="minorHAnsi"/>
          <w:color w:val="000000"/>
        </w:rPr>
        <w:t>.</w:t>
      </w:r>
    </w:p>
    <w:p w14:paraId="032C71FB" w14:textId="1E9B8923" w:rsidR="00016AAF" w:rsidRPr="00957032" w:rsidRDefault="00016AAF" w:rsidP="00957032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957032">
        <w:rPr>
          <w:rFonts w:asciiTheme="minorHAnsi" w:hAnsiTheme="minorHAnsi" w:cstheme="minorHAnsi"/>
          <w:lang w:eastAsia="pl-PL"/>
        </w:rPr>
        <w:t xml:space="preserve">Warunkiem dokonania oceny merytorycznej jest </w:t>
      </w:r>
      <w:r w:rsidR="003A0F62" w:rsidRPr="00957032">
        <w:rPr>
          <w:rFonts w:asciiTheme="minorHAnsi" w:hAnsiTheme="minorHAnsi" w:cstheme="minorHAnsi"/>
          <w:lang w:eastAsia="pl-PL"/>
        </w:rPr>
        <w:t>uzyskanie pozytywnej</w:t>
      </w:r>
      <w:r w:rsidRPr="00957032">
        <w:rPr>
          <w:rFonts w:asciiTheme="minorHAnsi" w:hAnsiTheme="minorHAnsi" w:cstheme="minorHAnsi"/>
          <w:lang w:eastAsia="pl-PL"/>
        </w:rPr>
        <w:t xml:space="preserve"> oceny formalnej wniosku.</w:t>
      </w:r>
    </w:p>
    <w:p w14:paraId="5B1D5EB5" w14:textId="5C6D1E2D" w:rsidR="003B4DB0" w:rsidRPr="00B46A52" w:rsidRDefault="00ED220E" w:rsidP="00ED220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lang w:eastAsia="pl-PL"/>
        </w:rPr>
      </w:pPr>
      <w:r w:rsidRPr="00B46A52">
        <w:rPr>
          <w:rFonts w:asciiTheme="minorHAnsi" w:hAnsiTheme="minorHAnsi" w:cstheme="minorHAnsi"/>
          <w:lang w:eastAsia="pl-PL"/>
        </w:rPr>
        <w:t xml:space="preserve">Ocena merytoryczna dokonywana </w:t>
      </w:r>
      <w:r w:rsidR="00B46A52" w:rsidRPr="00B46A52">
        <w:rPr>
          <w:rFonts w:asciiTheme="minorHAnsi" w:hAnsiTheme="minorHAnsi" w:cstheme="minorHAnsi"/>
          <w:lang w:eastAsia="pl-PL"/>
        </w:rPr>
        <w:t xml:space="preserve">jest </w:t>
      </w:r>
      <w:r w:rsidR="00B46A52">
        <w:rPr>
          <w:rFonts w:asciiTheme="minorHAnsi" w:hAnsiTheme="minorHAnsi" w:cstheme="minorHAnsi"/>
          <w:lang w:eastAsia="pl-PL"/>
        </w:rPr>
        <w:t>poprzez przydzielenie punktacji</w:t>
      </w:r>
      <w:r w:rsidR="00B46A52" w:rsidRPr="00B46A52">
        <w:rPr>
          <w:rFonts w:asciiTheme="minorHAnsi" w:hAnsiTheme="minorHAnsi" w:cstheme="minorHAnsi"/>
          <w:lang w:eastAsia="pl-PL"/>
        </w:rPr>
        <w:t xml:space="preserve"> </w:t>
      </w:r>
      <w:r w:rsidRPr="00B46A52">
        <w:rPr>
          <w:rFonts w:asciiTheme="minorHAnsi" w:hAnsiTheme="minorHAnsi" w:cstheme="minorHAnsi"/>
          <w:lang w:eastAsia="pl-PL"/>
        </w:rPr>
        <w:t>na podstawie informacj</w:t>
      </w:r>
      <w:r w:rsidR="00812B92" w:rsidRPr="00B46A52">
        <w:rPr>
          <w:rFonts w:asciiTheme="minorHAnsi" w:hAnsiTheme="minorHAnsi" w:cstheme="minorHAnsi"/>
          <w:lang w:eastAsia="pl-PL"/>
        </w:rPr>
        <w:t>i zawartych w złożonym wniosku</w:t>
      </w:r>
      <w:r w:rsidR="0043375F" w:rsidRPr="00B46A52">
        <w:rPr>
          <w:rFonts w:asciiTheme="minorHAnsi" w:hAnsiTheme="minorHAnsi" w:cstheme="minorHAnsi"/>
          <w:lang w:eastAsia="pl-PL"/>
        </w:rPr>
        <w:t xml:space="preserve">, </w:t>
      </w:r>
      <w:r w:rsidR="00812B92" w:rsidRPr="00B46A52">
        <w:rPr>
          <w:rFonts w:asciiTheme="minorHAnsi" w:hAnsiTheme="minorHAnsi" w:cstheme="minorHAnsi"/>
          <w:lang w:eastAsia="pl-PL"/>
        </w:rPr>
        <w:t>zgodnie</w:t>
      </w:r>
      <w:r w:rsidRPr="00B46A52">
        <w:rPr>
          <w:rFonts w:asciiTheme="minorHAnsi" w:hAnsiTheme="minorHAnsi" w:cstheme="minorHAnsi"/>
          <w:lang w:eastAsia="pl-PL"/>
        </w:rPr>
        <w:t xml:space="preserve"> </w:t>
      </w:r>
      <w:r w:rsidR="00812B92" w:rsidRPr="00B46A52">
        <w:rPr>
          <w:rFonts w:asciiTheme="minorHAnsi" w:hAnsiTheme="minorHAnsi" w:cstheme="minorHAnsi"/>
          <w:lang w:eastAsia="pl-PL"/>
        </w:rPr>
        <w:t xml:space="preserve">z </w:t>
      </w:r>
      <w:r w:rsidR="00810953" w:rsidRPr="00957032">
        <w:rPr>
          <w:rFonts w:asciiTheme="minorHAnsi" w:hAnsiTheme="minorHAnsi" w:cstheme="minorHAnsi"/>
          <w:i/>
        </w:rPr>
        <w:t>załącznik</w:t>
      </w:r>
      <w:r w:rsidR="00810953">
        <w:rPr>
          <w:rFonts w:asciiTheme="minorHAnsi" w:hAnsiTheme="minorHAnsi" w:cstheme="minorHAnsi"/>
          <w:i/>
        </w:rPr>
        <w:t>iem</w:t>
      </w:r>
      <w:r w:rsidR="00810953" w:rsidRPr="00957032">
        <w:rPr>
          <w:rFonts w:asciiTheme="minorHAnsi" w:hAnsiTheme="minorHAnsi" w:cstheme="minorHAnsi"/>
          <w:i/>
        </w:rPr>
        <w:t xml:space="preserve"> nr 2 do niniejszego Regulaminu</w:t>
      </w:r>
      <w:r w:rsidR="00810953" w:rsidRPr="00B46A52">
        <w:rPr>
          <w:rFonts w:asciiTheme="minorHAnsi" w:hAnsiTheme="minorHAnsi" w:cstheme="minorHAnsi"/>
          <w:lang w:eastAsia="pl-PL"/>
        </w:rPr>
        <w:t xml:space="preserve"> </w:t>
      </w:r>
      <w:r w:rsidR="00810953">
        <w:rPr>
          <w:rFonts w:asciiTheme="minorHAnsi" w:hAnsiTheme="minorHAnsi" w:cstheme="minorHAnsi"/>
          <w:lang w:eastAsia="pl-PL"/>
        </w:rPr>
        <w:t>tj. karta oceny.</w:t>
      </w:r>
    </w:p>
    <w:p w14:paraId="39FB856F" w14:textId="5F653B3B" w:rsidR="00B31A0D" w:rsidRPr="00CC3716" w:rsidRDefault="00ED220E" w:rsidP="00364E1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hAnsiTheme="minorHAnsi" w:cstheme="minorHAnsi"/>
        </w:rPr>
      </w:pPr>
      <w:r w:rsidRPr="00CC3716">
        <w:rPr>
          <w:rFonts w:asciiTheme="minorHAnsi" w:hAnsiTheme="minorHAnsi" w:cstheme="minorHAnsi"/>
        </w:rPr>
        <w:t xml:space="preserve">Wniosek zostanie rozpatrzony pozytywnie, gdy uzyska co najmniej </w:t>
      </w:r>
      <w:r w:rsidR="003B1B9B" w:rsidRPr="00635206">
        <w:rPr>
          <w:rFonts w:asciiTheme="minorHAnsi" w:hAnsiTheme="minorHAnsi" w:cstheme="minorHAnsi"/>
        </w:rPr>
        <w:t>6</w:t>
      </w:r>
      <w:r w:rsidR="001100FA" w:rsidRPr="003B1B9B">
        <w:rPr>
          <w:rFonts w:asciiTheme="minorHAnsi" w:hAnsiTheme="minorHAnsi" w:cstheme="minorHAnsi"/>
          <w:color w:val="FF0000"/>
        </w:rPr>
        <w:t xml:space="preserve"> </w:t>
      </w:r>
      <w:r w:rsidRPr="00CC3716">
        <w:rPr>
          <w:rFonts w:asciiTheme="minorHAnsi" w:hAnsiTheme="minorHAnsi" w:cstheme="minorHAnsi"/>
        </w:rPr>
        <w:t xml:space="preserve">punktów </w:t>
      </w:r>
      <w:r w:rsidR="003A0F62" w:rsidRPr="00CC3716">
        <w:rPr>
          <w:rFonts w:asciiTheme="minorHAnsi" w:hAnsiTheme="minorHAnsi" w:cstheme="minorHAnsi"/>
        </w:rPr>
        <w:t>w kryteriach</w:t>
      </w:r>
      <w:r w:rsidRPr="00CC3716">
        <w:rPr>
          <w:rFonts w:asciiTheme="minorHAnsi" w:hAnsiTheme="minorHAnsi" w:cstheme="minorHAnsi"/>
        </w:rPr>
        <w:t xml:space="preserve"> podstawowych.</w:t>
      </w:r>
      <w:r w:rsidR="00B31A0D" w:rsidRPr="00CC3716">
        <w:rPr>
          <w:rFonts w:asciiTheme="minorHAnsi" w:hAnsiTheme="minorHAnsi" w:cstheme="minorHAnsi"/>
        </w:rPr>
        <w:t xml:space="preserve"> </w:t>
      </w:r>
    </w:p>
    <w:p w14:paraId="3AFBA4FB" w14:textId="77777777" w:rsidR="00ED220E" w:rsidRPr="00364E14" w:rsidRDefault="00ED220E" w:rsidP="0086654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lang w:eastAsia="pl-PL"/>
        </w:rPr>
      </w:pPr>
      <w:r w:rsidRPr="00364E14">
        <w:rPr>
          <w:rFonts w:asciiTheme="minorHAnsi" w:hAnsiTheme="minorHAnsi" w:cstheme="minorHAnsi"/>
        </w:rPr>
        <w:t>Pozytywna ocena wniosku nie gwarantuje uzyskania środków.</w:t>
      </w:r>
    </w:p>
    <w:p w14:paraId="62F4F37E" w14:textId="1A75453A" w:rsidR="00F33475" w:rsidRPr="00364E14" w:rsidRDefault="00F10106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</w:rPr>
      </w:pPr>
      <w:r w:rsidRPr="00364E14">
        <w:rPr>
          <w:rFonts w:asciiTheme="minorHAnsi" w:hAnsiTheme="minorHAnsi" w:cstheme="minorHAnsi"/>
          <w:lang w:eastAsia="pl-PL"/>
        </w:rPr>
        <w:t>W</w:t>
      </w:r>
      <w:r w:rsidR="00F33475" w:rsidRPr="00364E14">
        <w:rPr>
          <w:rFonts w:asciiTheme="minorHAnsi" w:hAnsiTheme="minorHAnsi" w:cstheme="minorHAnsi"/>
          <w:lang w:eastAsia="pl-PL"/>
        </w:rPr>
        <w:t xml:space="preserve"> terminie </w:t>
      </w:r>
      <w:r w:rsidR="004056B0" w:rsidRPr="00364E14">
        <w:rPr>
          <w:rFonts w:asciiTheme="minorHAnsi" w:hAnsiTheme="minorHAnsi" w:cstheme="minorHAnsi"/>
          <w:lang w:eastAsia="pl-PL"/>
        </w:rPr>
        <w:t xml:space="preserve">do </w:t>
      </w:r>
      <w:r w:rsidR="00F33475" w:rsidRPr="00364E14">
        <w:rPr>
          <w:rFonts w:asciiTheme="minorHAnsi" w:hAnsiTheme="minorHAnsi" w:cstheme="minorHAnsi"/>
          <w:lang w:eastAsia="pl-PL"/>
        </w:rPr>
        <w:t>30 dni od daty zakończenia naboru wnios</w:t>
      </w:r>
      <w:r w:rsidR="004056B0" w:rsidRPr="00364E14">
        <w:rPr>
          <w:rFonts w:asciiTheme="minorHAnsi" w:hAnsiTheme="minorHAnsi" w:cstheme="minorHAnsi"/>
          <w:lang w:eastAsia="pl-PL"/>
        </w:rPr>
        <w:t>ków</w:t>
      </w:r>
      <w:r w:rsidRPr="00364E14">
        <w:rPr>
          <w:rFonts w:asciiTheme="minorHAnsi" w:hAnsiTheme="minorHAnsi" w:cstheme="minorHAnsi"/>
          <w:lang w:eastAsia="pl-PL"/>
        </w:rPr>
        <w:t xml:space="preserve"> na stronie internetowej Urzędu zostanie opublikowana lista </w:t>
      </w:r>
      <w:r w:rsidR="003A0F62" w:rsidRPr="00364E14">
        <w:rPr>
          <w:rFonts w:asciiTheme="minorHAnsi" w:hAnsiTheme="minorHAnsi" w:cstheme="minorHAnsi"/>
          <w:lang w:eastAsia="pl-PL"/>
        </w:rPr>
        <w:t>wniosków</w:t>
      </w:r>
      <w:r w:rsidRPr="00364E14">
        <w:rPr>
          <w:rFonts w:asciiTheme="minorHAnsi" w:hAnsiTheme="minorHAnsi" w:cstheme="minorHAnsi"/>
          <w:lang w:eastAsia="pl-PL"/>
        </w:rPr>
        <w:t>,</w:t>
      </w:r>
      <w:r w:rsidR="0043266B">
        <w:rPr>
          <w:rFonts w:asciiTheme="minorHAnsi" w:hAnsiTheme="minorHAnsi" w:cstheme="minorHAnsi"/>
          <w:lang w:eastAsia="pl-PL"/>
        </w:rPr>
        <w:t xml:space="preserve"> pozytywnie rozpatrzonych </w:t>
      </w:r>
      <w:r w:rsidR="00635206">
        <w:rPr>
          <w:rFonts w:asciiTheme="minorHAnsi" w:hAnsiTheme="minorHAnsi" w:cstheme="minorHAnsi"/>
          <w:lang w:eastAsia="pl-PL"/>
        </w:rPr>
        <w:t>do wyczerpania ustalonego limitu środków otrzymanych na ten cel</w:t>
      </w:r>
      <w:r w:rsidR="00ED220E" w:rsidRPr="00364E14">
        <w:rPr>
          <w:rFonts w:asciiTheme="minorHAnsi" w:hAnsiTheme="minorHAnsi" w:cstheme="minorHAnsi"/>
          <w:lang w:eastAsia="pl-PL"/>
        </w:rPr>
        <w:t xml:space="preserve"> wraz z liczbą uzyskanych punktów</w:t>
      </w:r>
      <w:r w:rsidR="004056B0" w:rsidRPr="00364E14">
        <w:rPr>
          <w:rFonts w:asciiTheme="minorHAnsi" w:hAnsiTheme="minorHAnsi" w:cstheme="minorHAnsi"/>
          <w:lang w:eastAsia="pl-PL"/>
        </w:rPr>
        <w:t>.</w:t>
      </w:r>
      <w:r w:rsidR="00D245D0" w:rsidRPr="00364E14">
        <w:rPr>
          <w:rFonts w:asciiTheme="minorHAnsi" w:hAnsiTheme="minorHAnsi" w:cstheme="minorHAnsi"/>
          <w:lang w:eastAsia="pl-PL"/>
        </w:rPr>
        <w:t xml:space="preserve"> W przypadku dużej liczby złożonych wniosków, Urząd może wydłużyć termin </w:t>
      </w:r>
      <w:r w:rsidRPr="00364E14">
        <w:rPr>
          <w:rFonts w:asciiTheme="minorHAnsi" w:hAnsiTheme="minorHAnsi" w:cstheme="minorHAnsi"/>
          <w:lang w:eastAsia="pl-PL"/>
        </w:rPr>
        <w:t xml:space="preserve">opublikowania listy </w:t>
      </w:r>
      <w:r w:rsidR="00D245D0" w:rsidRPr="00364E14">
        <w:rPr>
          <w:rFonts w:asciiTheme="minorHAnsi" w:hAnsiTheme="minorHAnsi" w:cstheme="minorHAnsi"/>
          <w:lang w:eastAsia="pl-PL"/>
        </w:rPr>
        <w:t>do 45 dni</w:t>
      </w:r>
      <w:r w:rsidR="006B6884">
        <w:rPr>
          <w:rFonts w:asciiTheme="minorHAnsi" w:hAnsiTheme="minorHAnsi" w:cstheme="minorHAnsi"/>
          <w:lang w:eastAsia="pl-PL"/>
        </w:rPr>
        <w:t>, o czym poinformuje na stronie Urzędu.</w:t>
      </w:r>
    </w:p>
    <w:p w14:paraId="6A2E1F75" w14:textId="37765E4D" w:rsidR="007F047E" w:rsidRPr="00206EA2" w:rsidRDefault="007F047E" w:rsidP="007F047E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  <w:lang w:eastAsia="pl-PL"/>
        </w:rPr>
        <w:t>Ocena wniosków dokonywana będzie przez Specjalistę ds. Rozwoju Zawodowego prowadzącego sprawę</w:t>
      </w:r>
      <w:r w:rsidR="000138DB" w:rsidRPr="00206EA2">
        <w:rPr>
          <w:rFonts w:asciiTheme="minorHAnsi" w:hAnsiTheme="minorHAnsi" w:cstheme="minorHAnsi"/>
          <w:lang w:eastAsia="pl-PL"/>
        </w:rPr>
        <w:t>.</w:t>
      </w:r>
      <w:r w:rsidRPr="00206EA2">
        <w:rPr>
          <w:rFonts w:asciiTheme="minorHAnsi" w:hAnsiTheme="minorHAnsi" w:cstheme="minorHAnsi"/>
          <w:lang w:eastAsia="pl-PL"/>
        </w:rPr>
        <w:t xml:space="preserve"> Po dokonaniu indywidualnej oceny</w:t>
      </w:r>
      <w:r w:rsidR="00E15500" w:rsidRPr="00206EA2">
        <w:rPr>
          <w:rFonts w:asciiTheme="minorHAnsi" w:hAnsiTheme="minorHAnsi" w:cstheme="minorHAnsi"/>
          <w:lang w:eastAsia="pl-PL"/>
        </w:rPr>
        <w:t xml:space="preserve"> komisja składająca się z</w:t>
      </w:r>
      <w:r w:rsidRPr="00206EA2">
        <w:rPr>
          <w:rFonts w:asciiTheme="minorHAnsi" w:hAnsiTheme="minorHAnsi" w:cstheme="minorHAnsi"/>
          <w:lang w:eastAsia="pl-PL"/>
        </w:rPr>
        <w:t xml:space="preserve"> 2 Specjalistów ds. Rozwoju Zawodowego oraz Kierownika Działu</w:t>
      </w:r>
      <w:r w:rsidR="003F368F" w:rsidRPr="00206EA2">
        <w:rPr>
          <w:rFonts w:asciiTheme="minorHAnsi" w:hAnsiTheme="minorHAnsi" w:cstheme="minorHAnsi"/>
          <w:lang w:eastAsia="pl-PL"/>
        </w:rPr>
        <w:t xml:space="preserve"> </w:t>
      </w:r>
      <w:r w:rsidRPr="00206EA2">
        <w:rPr>
          <w:rFonts w:asciiTheme="minorHAnsi" w:hAnsiTheme="minorHAnsi" w:cstheme="minorHAnsi"/>
          <w:lang w:eastAsia="pl-PL"/>
        </w:rPr>
        <w:t>Poradnictwa Zawodowego i Szkolenia Bezrobotnych</w:t>
      </w:r>
      <w:r w:rsidR="00E15500" w:rsidRPr="00206EA2">
        <w:rPr>
          <w:rFonts w:asciiTheme="minorHAnsi" w:hAnsiTheme="minorHAnsi" w:cstheme="minorHAnsi"/>
          <w:lang w:eastAsia="pl-PL"/>
        </w:rPr>
        <w:t xml:space="preserve"> dokona oceny uzasadnienia wniosku</w:t>
      </w:r>
      <w:r w:rsidR="00C67A1C" w:rsidRPr="00206EA2">
        <w:rPr>
          <w:rFonts w:asciiTheme="minorHAnsi" w:hAnsiTheme="minorHAnsi" w:cstheme="minorHAnsi"/>
          <w:lang w:eastAsia="pl-PL"/>
        </w:rPr>
        <w:t xml:space="preserve"> (kryteria dodatkowe </w:t>
      </w:r>
      <w:r w:rsidR="00C67A1C" w:rsidRPr="002B328D">
        <w:rPr>
          <w:rFonts w:asciiTheme="minorHAnsi" w:hAnsiTheme="minorHAnsi" w:cstheme="minorHAnsi"/>
          <w:lang w:eastAsia="pl-PL"/>
        </w:rPr>
        <w:t xml:space="preserve">pkt </w:t>
      </w:r>
      <w:r w:rsidR="00810953">
        <w:rPr>
          <w:rFonts w:asciiTheme="minorHAnsi" w:hAnsiTheme="minorHAnsi" w:cstheme="minorHAnsi"/>
          <w:lang w:eastAsia="pl-PL"/>
        </w:rPr>
        <w:t>6</w:t>
      </w:r>
      <w:r w:rsidR="00C67A1C" w:rsidRPr="00206EA2">
        <w:rPr>
          <w:rFonts w:asciiTheme="minorHAnsi" w:hAnsiTheme="minorHAnsi" w:cstheme="minorHAnsi"/>
          <w:lang w:eastAsia="pl-PL"/>
        </w:rPr>
        <w:t xml:space="preserve"> zgodnie z kartą oceny wniosku)</w:t>
      </w:r>
      <w:r w:rsidRPr="00206EA2">
        <w:rPr>
          <w:rFonts w:asciiTheme="minorHAnsi" w:hAnsiTheme="minorHAnsi" w:cstheme="minorHAnsi"/>
          <w:lang w:eastAsia="pl-PL"/>
        </w:rPr>
        <w:t>.</w:t>
      </w:r>
      <w:r w:rsidR="00325A3E" w:rsidRPr="00206EA2">
        <w:rPr>
          <w:rFonts w:asciiTheme="minorHAnsi" w:hAnsiTheme="minorHAnsi" w:cstheme="minorHAnsi"/>
          <w:lang w:eastAsia="pl-PL"/>
        </w:rPr>
        <w:t xml:space="preserve"> </w:t>
      </w:r>
    </w:p>
    <w:p w14:paraId="0679C0EC" w14:textId="77777777" w:rsidR="00171FCF" w:rsidRPr="00206EA2" w:rsidRDefault="00ED520C" w:rsidP="00171FC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206EA2">
        <w:rPr>
          <w:rFonts w:asciiTheme="minorHAnsi" w:hAnsiTheme="minorHAnsi" w:cstheme="minorHAnsi"/>
          <w:lang w:eastAsia="pl-PL"/>
        </w:rPr>
        <w:t xml:space="preserve">W </w:t>
      </w:r>
      <w:r w:rsidR="00171FCF" w:rsidRPr="00206EA2">
        <w:rPr>
          <w:rFonts w:asciiTheme="minorHAnsi" w:hAnsiTheme="minorHAnsi" w:cstheme="minorHAnsi"/>
          <w:lang w:eastAsia="pl-PL"/>
        </w:rPr>
        <w:t>p</w:t>
      </w:r>
      <w:r w:rsidR="0022179C" w:rsidRPr="00206EA2">
        <w:rPr>
          <w:rFonts w:asciiTheme="minorHAnsi" w:hAnsiTheme="minorHAnsi" w:cstheme="minorHAnsi"/>
          <w:lang w:eastAsia="pl-PL"/>
        </w:rPr>
        <w:t xml:space="preserve">rzypadku </w:t>
      </w:r>
      <w:r w:rsidR="00171FCF" w:rsidRPr="00206EA2">
        <w:rPr>
          <w:rFonts w:asciiTheme="minorHAnsi" w:hAnsiTheme="minorHAnsi" w:cstheme="minorHAnsi"/>
          <w:lang w:eastAsia="pl-PL"/>
        </w:rPr>
        <w:t>uzyskania przez kilku Wnioskodawców tej samej liczby punktów, o</w:t>
      </w:r>
      <w:r w:rsidR="0022179C" w:rsidRPr="00206EA2">
        <w:rPr>
          <w:rFonts w:asciiTheme="minorHAnsi" w:hAnsiTheme="minorHAnsi" w:cstheme="minorHAnsi"/>
          <w:lang w:eastAsia="pl-PL"/>
        </w:rPr>
        <w:t> </w:t>
      </w:r>
      <w:r w:rsidR="00171FCF" w:rsidRPr="00206EA2">
        <w:rPr>
          <w:rFonts w:asciiTheme="minorHAnsi" w:hAnsiTheme="minorHAnsi" w:cstheme="minorHAnsi"/>
          <w:lang w:eastAsia="pl-PL"/>
        </w:rPr>
        <w:t xml:space="preserve"> kolejności na liście rankingowej decydować będzie data i godzina wpływu wniosku do siedziby Urzędu. </w:t>
      </w:r>
    </w:p>
    <w:p w14:paraId="289665FD" w14:textId="77777777" w:rsidR="00AC2459" w:rsidRDefault="00171FCF" w:rsidP="00AC2459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364E14">
        <w:rPr>
          <w:rFonts w:asciiTheme="minorHAnsi" w:hAnsiTheme="minorHAnsi" w:cstheme="minorHAnsi"/>
          <w:lang w:eastAsia="pl-PL"/>
        </w:rPr>
        <w:t>Zakwalifikowane do finansowania kosztów kształcenia ustawicznego w ramach KFS zostaną wnioski w kolejności z listy rankingowej według uzyskanej punktacji, aż do wyczerpania limitu środków przeznaczonych na ten cel.</w:t>
      </w:r>
    </w:p>
    <w:p w14:paraId="1F163005" w14:textId="649D5AA1" w:rsidR="00810953" w:rsidRDefault="00FD0398" w:rsidP="00C23867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AC2459">
        <w:rPr>
          <w:rFonts w:asciiTheme="minorHAnsi" w:hAnsiTheme="minorHAnsi" w:cstheme="minorHAnsi"/>
          <w:lang w:eastAsia="pl-PL"/>
        </w:rPr>
        <w:t>Wnioskodawca ma prawo do zapoznania się z kartą oceny.</w:t>
      </w:r>
    </w:p>
    <w:p w14:paraId="5FAF965C" w14:textId="77777777" w:rsidR="00B24FAC" w:rsidRPr="00C23867" w:rsidRDefault="00B24FAC" w:rsidP="00B24FAC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79604B54" w14:textId="601CCA48" w:rsidR="00AA3082" w:rsidRPr="0086654A" w:rsidRDefault="00AA3082" w:rsidP="00073C2A">
      <w:pPr>
        <w:spacing w:after="0"/>
        <w:ind w:firstLine="4"/>
        <w:jc w:val="center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5</w:t>
      </w:r>
      <w:r w:rsidR="00073C2A">
        <w:rPr>
          <w:rFonts w:asciiTheme="minorHAnsi" w:hAnsiTheme="minorHAnsi" w:cstheme="minorHAnsi"/>
          <w:b/>
          <w:bCs/>
          <w:lang w:eastAsia="pl-PL"/>
        </w:rPr>
        <w:t xml:space="preserve"> [zawarcie umowy]</w:t>
      </w:r>
    </w:p>
    <w:p w14:paraId="7E36D50A" w14:textId="0FEA63CB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86654A">
        <w:rPr>
          <w:rFonts w:asciiTheme="minorHAnsi" w:hAnsiTheme="minorHAnsi" w:cstheme="minorHAnsi"/>
          <w:lang w:eastAsia="pl-PL"/>
        </w:rPr>
        <w:t xml:space="preserve">Po pozytywnym rozpatrzeniu wniosku z Pracodawcą zostanie zawarta umowa </w:t>
      </w:r>
      <w:r w:rsidRPr="0086654A">
        <w:rPr>
          <w:rFonts w:asciiTheme="minorHAnsi" w:hAnsiTheme="minorHAnsi" w:cstheme="minorHAnsi"/>
          <w:lang w:eastAsia="pl-PL"/>
        </w:rPr>
        <w:br/>
        <w:t xml:space="preserve">o sfinansowanie kształcenia ustawicznego pracowników i pracodawców z KFS zawierająca prawa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>i obowiązki stron oraz sposób jej rozliczenia</w:t>
      </w:r>
      <w:r w:rsidR="00AA3082" w:rsidRPr="0086654A">
        <w:rPr>
          <w:rFonts w:asciiTheme="minorHAnsi" w:hAnsiTheme="minorHAnsi" w:cstheme="minorHAnsi"/>
          <w:lang w:eastAsia="pl-PL"/>
        </w:rPr>
        <w:t xml:space="preserve"> </w:t>
      </w:r>
      <w:r w:rsidRPr="0086654A">
        <w:rPr>
          <w:rFonts w:asciiTheme="minorHAnsi" w:hAnsiTheme="minorHAnsi" w:cstheme="minorHAnsi"/>
        </w:rPr>
        <w:t xml:space="preserve">– </w:t>
      </w:r>
      <w:r w:rsidRPr="0086654A">
        <w:rPr>
          <w:rFonts w:asciiTheme="minorHAnsi" w:hAnsiTheme="minorHAnsi" w:cstheme="minorHAnsi"/>
          <w:b/>
          <w:i/>
        </w:rPr>
        <w:t>załącznik nr 3 do niniejszego Regulaminu</w:t>
      </w:r>
      <w:r w:rsidRPr="0086654A">
        <w:rPr>
          <w:rFonts w:asciiTheme="minorHAnsi" w:hAnsiTheme="minorHAnsi" w:cstheme="minorHAnsi"/>
          <w:b/>
          <w:color w:val="000000"/>
        </w:rPr>
        <w:t>.</w:t>
      </w:r>
    </w:p>
    <w:p w14:paraId="1897E6D5" w14:textId="4B5A76C5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b/>
          <w:color w:val="000000"/>
        </w:rPr>
      </w:pPr>
      <w:r w:rsidRPr="0086654A">
        <w:rPr>
          <w:rFonts w:asciiTheme="minorHAnsi" w:hAnsiTheme="minorHAnsi" w:cstheme="minorHAnsi"/>
          <w:lang w:eastAsia="pl-PL"/>
        </w:rPr>
        <w:t xml:space="preserve">Urząd dokona wpłaty wnioskowanej kwoty środków z KFS na </w:t>
      </w:r>
      <w:r w:rsidR="00635206">
        <w:rPr>
          <w:rFonts w:asciiTheme="minorHAnsi" w:hAnsiTheme="minorHAnsi" w:cstheme="minorHAnsi"/>
          <w:lang w:eastAsia="pl-PL"/>
        </w:rPr>
        <w:t xml:space="preserve">nieoprocentowany </w:t>
      </w:r>
      <w:r w:rsidRPr="0086654A">
        <w:rPr>
          <w:rFonts w:asciiTheme="minorHAnsi" w:hAnsiTheme="minorHAnsi" w:cstheme="minorHAnsi"/>
          <w:lang w:eastAsia="pl-PL"/>
        </w:rPr>
        <w:t>rachunek bankowy pracodawcy w terminie określonym w zawartej umowie.</w:t>
      </w:r>
    </w:p>
    <w:p w14:paraId="167F3925" w14:textId="3DD45ED8" w:rsidR="00A74F24" w:rsidRPr="0086654A" w:rsidRDefault="00A74F24" w:rsidP="00A74F24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Umowa może zostać zawarta tylko na działania wymienione w art.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69</w:t>
      </w:r>
      <w:r w:rsidR="007F047E" w:rsidRPr="0086654A">
        <w:rPr>
          <w:rFonts w:asciiTheme="minorHAnsi" w:hAnsiTheme="minorHAnsi" w:cstheme="minorHAnsi"/>
          <w:color w:val="000000" w:themeColor="text1"/>
          <w:lang w:eastAsia="pl-PL"/>
        </w:rPr>
        <w:t xml:space="preserve"> </w:t>
      </w:r>
      <w:r w:rsidRPr="0086654A">
        <w:rPr>
          <w:rFonts w:asciiTheme="minorHAnsi" w:hAnsiTheme="minorHAnsi" w:cstheme="minorHAnsi"/>
          <w:color w:val="000000" w:themeColor="text1"/>
          <w:lang w:eastAsia="pl-PL"/>
        </w:rPr>
        <w:t>a ust. 1 i 2</w:t>
      </w:r>
      <w:r w:rsidRPr="0086654A">
        <w:rPr>
          <w:rFonts w:asciiTheme="minorHAnsi" w:hAnsiTheme="minorHAnsi" w:cstheme="minorHAnsi"/>
          <w:lang w:eastAsia="pl-PL"/>
        </w:rPr>
        <w:t xml:space="preserve"> ustawy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 xml:space="preserve">o promocji </w:t>
      </w:r>
      <w:r w:rsidR="00610E6C">
        <w:rPr>
          <w:lang w:eastAsia="pl-PL"/>
        </w:rPr>
        <w:t>zatrudnienia i instytucjach rynku pracy</w:t>
      </w:r>
      <w:r w:rsidR="00610E6C">
        <w:rPr>
          <w:rFonts w:asciiTheme="minorHAnsi" w:hAnsiTheme="minorHAnsi" w:cstheme="minorHAnsi"/>
          <w:lang w:eastAsia="pl-PL"/>
        </w:rPr>
        <w:t>.</w:t>
      </w:r>
    </w:p>
    <w:p w14:paraId="430B64AC" w14:textId="5AF33994" w:rsidR="00C23867" w:rsidRPr="00635206" w:rsidRDefault="00A74F24" w:rsidP="00635206">
      <w:pPr>
        <w:pStyle w:val="Akapitzlist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Pracodawca najpóźniej do</w:t>
      </w:r>
      <w:r w:rsidR="005E56EF">
        <w:rPr>
          <w:rFonts w:asciiTheme="minorHAnsi" w:hAnsiTheme="minorHAnsi" w:cstheme="minorHAnsi"/>
          <w:lang w:eastAsia="pl-PL"/>
        </w:rPr>
        <w:t xml:space="preserve"> dnia</w:t>
      </w:r>
      <w:r w:rsidRPr="0086654A">
        <w:rPr>
          <w:rFonts w:asciiTheme="minorHAnsi" w:hAnsiTheme="minorHAnsi" w:cstheme="minorHAnsi"/>
          <w:lang w:eastAsia="pl-PL"/>
        </w:rPr>
        <w:t xml:space="preserve"> zawarcia umowy z Urzędem, zobowiązany jest do zawarcia umowy z pracownik</w:t>
      </w:r>
      <w:r w:rsidR="005E56EF">
        <w:rPr>
          <w:rFonts w:asciiTheme="minorHAnsi" w:hAnsiTheme="minorHAnsi" w:cstheme="minorHAnsi"/>
          <w:lang w:eastAsia="pl-PL"/>
        </w:rPr>
        <w:t>ami</w:t>
      </w:r>
      <w:r w:rsidRPr="0086654A">
        <w:rPr>
          <w:rFonts w:asciiTheme="minorHAnsi" w:hAnsiTheme="minorHAnsi" w:cstheme="minorHAnsi"/>
          <w:lang w:eastAsia="pl-PL"/>
        </w:rPr>
        <w:t xml:space="preserve">, w której zostaną </w:t>
      </w:r>
      <w:r w:rsidR="000639C8" w:rsidRPr="0086654A">
        <w:rPr>
          <w:rFonts w:asciiTheme="minorHAnsi" w:hAnsiTheme="minorHAnsi" w:cstheme="minorHAnsi"/>
          <w:lang w:eastAsia="pl-PL"/>
        </w:rPr>
        <w:t xml:space="preserve">uwzględnione </w:t>
      </w:r>
      <w:r w:rsidRPr="0086654A">
        <w:rPr>
          <w:rFonts w:asciiTheme="minorHAnsi" w:hAnsiTheme="minorHAnsi" w:cstheme="minorHAnsi"/>
          <w:lang w:eastAsia="pl-PL"/>
        </w:rPr>
        <w:t xml:space="preserve">prawa i obowiązki stron </w:t>
      </w:r>
      <w:r w:rsidR="00BD42D4">
        <w:rPr>
          <w:rFonts w:asciiTheme="minorHAnsi" w:hAnsiTheme="minorHAnsi" w:cstheme="minorHAnsi"/>
          <w:lang w:eastAsia="pl-PL"/>
        </w:rPr>
        <w:t xml:space="preserve">tej umowy </w:t>
      </w:r>
      <w:r w:rsidRPr="0086654A">
        <w:rPr>
          <w:rFonts w:asciiTheme="minorHAnsi" w:hAnsiTheme="minorHAnsi" w:cstheme="minorHAnsi"/>
          <w:lang w:eastAsia="pl-PL"/>
        </w:rPr>
        <w:t>dotyczące kształcenia ustawicznego.</w:t>
      </w:r>
    </w:p>
    <w:p w14:paraId="474D49E4" w14:textId="67CD9C8B" w:rsidR="00A74F24" w:rsidRDefault="00A74F24" w:rsidP="00A74F24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>§</w:t>
      </w:r>
      <w:r w:rsidR="00AA3082" w:rsidRPr="0086654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1100FA">
        <w:rPr>
          <w:rFonts w:asciiTheme="minorHAnsi" w:hAnsiTheme="minorHAnsi" w:cstheme="minorHAnsi"/>
          <w:b/>
          <w:bCs/>
          <w:lang w:eastAsia="pl-PL"/>
        </w:rPr>
        <w:t>6</w:t>
      </w:r>
      <w:r w:rsidR="00065457">
        <w:rPr>
          <w:rFonts w:asciiTheme="minorHAnsi" w:hAnsiTheme="minorHAnsi" w:cstheme="minorHAnsi"/>
          <w:b/>
          <w:bCs/>
          <w:lang w:eastAsia="pl-PL"/>
        </w:rPr>
        <w:t xml:space="preserve"> [opodatkowanie]</w:t>
      </w:r>
    </w:p>
    <w:p w14:paraId="548043A1" w14:textId="52448AA6" w:rsidR="00DD22E4" w:rsidRPr="005420BE" w:rsidRDefault="00DD22E4" w:rsidP="003B6BEC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3B6BEC">
        <w:rPr>
          <w:rFonts w:asciiTheme="minorHAnsi" w:hAnsiTheme="minorHAnsi" w:cstheme="minorHAnsi"/>
          <w:bCs/>
          <w:lang w:eastAsia="pl-PL"/>
        </w:rPr>
        <w:t xml:space="preserve">Usługi kształcenia zawodowego lub przekwalifikowania zawodowego </w:t>
      </w:r>
      <w:r w:rsidR="005420BE" w:rsidRPr="003B6BEC">
        <w:rPr>
          <w:rFonts w:asciiTheme="minorHAnsi" w:hAnsiTheme="minorHAnsi" w:cstheme="minorHAnsi"/>
          <w:bCs/>
          <w:lang w:eastAsia="pl-PL"/>
        </w:rPr>
        <w:t>sfinansowane</w:t>
      </w:r>
      <w:r w:rsidRPr="003B6BEC">
        <w:rPr>
          <w:rFonts w:asciiTheme="minorHAnsi" w:hAnsiTheme="minorHAnsi" w:cstheme="minorHAnsi"/>
          <w:bCs/>
          <w:lang w:eastAsia="pl-PL"/>
        </w:rPr>
        <w:t xml:space="preserve"> w co najmniej 70% ze środków publicznych</w:t>
      </w:r>
      <w:r w:rsidR="005420BE" w:rsidRPr="003B6BEC">
        <w:rPr>
          <w:rFonts w:asciiTheme="minorHAnsi" w:hAnsiTheme="minorHAnsi" w:cstheme="minorHAnsi"/>
          <w:bCs/>
          <w:lang w:eastAsia="pl-PL"/>
        </w:rPr>
        <w:t xml:space="preserve"> </w:t>
      </w:r>
      <w:r w:rsidRPr="003B6BEC">
        <w:rPr>
          <w:rFonts w:asciiTheme="minorHAnsi" w:hAnsiTheme="minorHAnsi" w:cstheme="minorHAnsi"/>
          <w:bCs/>
          <w:lang w:eastAsia="pl-PL"/>
        </w:rPr>
        <w:t xml:space="preserve">oraz świadczenie usług i dostawy towarów ściśle z </w:t>
      </w:r>
      <w:r w:rsidR="005420BE" w:rsidRPr="003B6BEC">
        <w:rPr>
          <w:rFonts w:asciiTheme="minorHAnsi" w:hAnsiTheme="minorHAnsi" w:cstheme="minorHAnsi"/>
          <w:bCs/>
          <w:lang w:eastAsia="pl-PL"/>
        </w:rPr>
        <w:t>tymi</w:t>
      </w:r>
      <w:r w:rsidRPr="003B6BEC">
        <w:rPr>
          <w:rFonts w:asciiTheme="minorHAnsi" w:hAnsiTheme="minorHAnsi" w:cstheme="minorHAnsi"/>
          <w:bCs/>
          <w:lang w:eastAsia="pl-PL"/>
        </w:rPr>
        <w:t xml:space="preserve"> usługami związanych zwolnione są </w:t>
      </w:r>
      <w:r w:rsidR="005420BE" w:rsidRPr="003B6BEC">
        <w:rPr>
          <w:rFonts w:asciiTheme="minorHAnsi" w:hAnsiTheme="minorHAnsi" w:cstheme="minorHAnsi"/>
          <w:bCs/>
          <w:lang w:eastAsia="pl-PL"/>
        </w:rPr>
        <w:t>od</w:t>
      </w:r>
      <w:r w:rsidRPr="003B6BEC">
        <w:rPr>
          <w:rFonts w:asciiTheme="minorHAnsi" w:hAnsiTheme="minorHAnsi" w:cstheme="minorHAnsi"/>
          <w:bCs/>
          <w:lang w:eastAsia="pl-PL"/>
        </w:rPr>
        <w:t xml:space="preserve"> podatku</w:t>
      </w:r>
      <w:r w:rsidR="005420BE" w:rsidRPr="003B6BEC">
        <w:rPr>
          <w:rFonts w:asciiTheme="minorHAnsi" w:hAnsiTheme="minorHAnsi" w:cstheme="minorHAnsi"/>
          <w:bCs/>
          <w:lang w:eastAsia="pl-PL"/>
        </w:rPr>
        <w:t xml:space="preserve"> </w:t>
      </w:r>
      <w:r w:rsidRPr="003B6BEC">
        <w:rPr>
          <w:rFonts w:asciiTheme="minorHAnsi" w:hAnsiTheme="minorHAnsi" w:cstheme="minorHAnsi"/>
          <w:bCs/>
          <w:lang w:eastAsia="pl-PL"/>
        </w:rPr>
        <w:t xml:space="preserve">od towarów i usług (§ 3, ust 1, pkt 14 Rozporządzenia Ministra Finansów z dnia 20 grudnia 2013 r. w sprawie zwolnień od </w:t>
      </w:r>
      <w:r w:rsidR="005420BE" w:rsidRPr="003B6BEC">
        <w:rPr>
          <w:rFonts w:asciiTheme="minorHAnsi" w:hAnsiTheme="minorHAnsi" w:cstheme="minorHAnsi"/>
          <w:bCs/>
          <w:lang w:eastAsia="pl-PL"/>
        </w:rPr>
        <w:t>podatków</w:t>
      </w:r>
      <w:r w:rsidRPr="003B6BEC">
        <w:rPr>
          <w:rFonts w:asciiTheme="minorHAnsi" w:hAnsiTheme="minorHAnsi" w:cstheme="minorHAnsi"/>
          <w:bCs/>
          <w:lang w:eastAsia="pl-PL"/>
        </w:rPr>
        <w:t xml:space="preserve"> od towarów i usług oraz </w:t>
      </w:r>
      <w:r w:rsidR="005420BE" w:rsidRPr="003B6BEC">
        <w:rPr>
          <w:rFonts w:asciiTheme="minorHAnsi" w:hAnsiTheme="minorHAnsi" w:cstheme="minorHAnsi"/>
          <w:bCs/>
          <w:lang w:eastAsia="pl-PL"/>
        </w:rPr>
        <w:t>warunków</w:t>
      </w:r>
      <w:r w:rsidRPr="003B6BEC">
        <w:rPr>
          <w:rFonts w:asciiTheme="minorHAnsi" w:hAnsiTheme="minorHAnsi" w:cstheme="minorHAnsi"/>
          <w:bCs/>
          <w:lang w:eastAsia="pl-PL"/>
        </w:rPr>
        <w:t xml:space="preserve"> stosowania tych zwolnień</w:t>
      </w:r>
      <w:r w:rsidR="005420BE" w:rsidRPr="003B6BEC">
        <w:rPr>
          <w:rFonts w:asciiTheme="minorHAnsi" w:hAnsiTheme="minorHAnsi" w:cstheme="minorHAnsi"/>
          <w:bCs/>
          <w:lang w:eastAsia="pl-PL"/>
        </w:rPr>
        <w:t>)</w:t>
      </w:r>
      <w:r w:rsidRPr="003B6BEC">
        <w:rPr>
          <w:rFonts w:asciiTheme="minorHAnsi" w:hAnsiTheme="minorHAnsi" w:cstheme="minorHAnsi"/>
          <w:bCs/>
          <w:lang w:eastAsia="pl-PL"/>
        </w:rPr>
        <w:t>.</w:t>
      </w:r>
    </w:p>
    <w:p w14:paraId="5DC552E8" w14:textId="77777777" w:rsidR="00A74F24" w:rsidRPr="0086654A" w:rsidRDefault="00A74F24" w:rsidP="00A74F24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Z uwagi na różnorodność egzaminów, a także różnorodność podstaw prawnych oraz trybu ich przeprowadzania, jak również charakteru opłat oraz podstaw prawnych ich pobierania, nie jest możliwe jednoznaczne określenie kwestii sposobu opodatkowania egzaminów. W przypadku, gdy egzamin stanowiłyby integralną część usługi szkoleniowej, wówczas mogłyby korzystać ze zwolnienia, o ile jest ono przewidziane dla tej usługi szkoleniowej.</w:t>
      </w:r>
    </w:p>
    <w:p w14:paraId="67975E78" w14:textId="2B66BC94" w:rsidR="003308BA" w:rsidRDefault="00A74F24" w:rsidP="004755ED">
      <w:pPr>
        <w:pStyle w:val="Akapitzlist"/>
        <w:numPr>
          <w:ilvl w:val="0"/>
          <w:numId w:val="17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Badania lekarskie i psychologiczne wymagane do podjęcia k</w:t>
      </w:r>
      <w:r w:rsidR="00476157" w:rsidRPr="0086654A">
        <w:rPr>
          <w:rFonts w:asciiTheme="minorHAnsi" w:hAnsiTheme="minorHAnsi" w:cstheme="minorHAnsi"/>
          <w:lang w:eastAsia="pl-PL"/>
        </w:rPr>
        <w:t xml:space="preserve">ształcenia lub pracy zawodowej po </w:t>
      </w:r>
      <w:r w:rsidRPr="0086654A">
        <w:rPr>
          <w:rFonts w:asciiTheme="minorHAnsi" w:hAnsiTheme="minorHAnsi" w:cstheme="minorHAnsi"/>
          <w:lang w:eastAsia="pl-PL"/>
        </w:rPr>
        <w:t xml:space="preserve">ukończonym kształceniu nie </w:t>
      </w:r>
      <w:r w:rsidR="0022179C" w:rsidRPr="0086654A">
        <w:rPr>
          <w:rFonts w:asciiTheme="minorHAnsi" w:hAnsiTheme="minorHAnsi" w:cstheme="minorHAnsi"/>
          <w:lang w:eastAsia="pl-PL"/>
        </w:rPr>
        <w:t xml:space="preserve">podlegają zwolnieniu od podatku </w:t>
      </w:r>
      <w:r w:rsidRPr="0086654A">
        <w:rPr>
          <w:rFonts w:asciiTheme="minorHAnsi" w:hAnsiTheme="minorHAnsi" w:cstheme="minorHAnsi"/>
          <w:lang w:eastAsia="pl-PL"/>
        </w:rPr>
        <w:t>od towarów i usług.</w:t>
      </w:r>
    </w:p>
    <w:p w14:paraId="6E282920" w14:textId="77777777" w:rsidR="00B24FAC" w:rsidRPr="00D905C7" w:rsidRDefault="00B24FAC" w:rsidP="00B24FAC">
      <w:pPr>
        <w:pStyle w:val="Akapitzlist"/>
        <w:spacing w:after="60"/>
        <w:ind w:left="357"/>
        <w:contextualSpacing w:val="0"/>
        <w:jc w:val="both"/>
        <w:rPr>
          <w:rFonts w:asciiTheme="minorHAnsi" w:hAnsiTheme="minorHAnsi" w:cstheme="minorHAnsi"/>
          <w:lang w:eastAsia="pl-PL"/>
        </w:rPr>
      </w:pPr>
    </w:p>
    <w:p w14:paraId="0C17B318" w14:textId="76C53FAD" w:rsidR="00AA3082" w:rsidRPr="0086654A" w:rsidRDefault="00AA3082" w:rsidP="00AA3082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7</w:t>
      </w:r>
      <w:r w:rsidR="004755ED">
        <w:rPr>
          <w:rFonts w:asciiTheme="minorHAnsi" w:hAnsiTheme="minorHAnsi" w:cstheme="minorHAnsi"/>
          <w:b/>
          <w:bCs/>
          <w:lang w:eastAsia="pl-PL"/>
        </w:rPr>
        <w:t xml:space="preserve"> [kontrola wykonywania umowy]</w:t>
      </w:r>
    </w:p>
    <w:p w14:paraId="043E693A" w14:textId="0B807366" w:rsidR="00AA3082" w:rsidRPr="0086654A" w:rsidRDefault="00AA3082" w:rsidP="00AA3082">
      <w:pPr>
        <w:pStyle w:val="Akapitzlist"/>
        <w:numPr>
          <w:ilvl w:val="0"/>
          <w:numId w:val="18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>Urząd może przeprowadzić kontrolę u pracodawcy oraz w miejscu prowadzenia kształcenia ustawicznego</w:t>
      </w:r>
      <w:r w:rsidR="0022179C" w:rsidRPr="0086654A">
        <w:rPr>
          <w:rFonts w:asciiTheme="minorHAnsi" w:hAnsiTheme="minorHAnsi" w:cstheme="minorHAnsi"/>
          <w:lang w:eastAsia="pl-PL"/>
        </w:rPr>
        <w:t xml:space="preserve"> pracowników i/lub pracodawcy w </w:t>
      </w:r>
      <w:r w:rsidRPr="0086654A">
        <w:rPr>
          <w:rFonts w:asciiTheme="minorHAnsi" w:hAnsiTheme="minorHAnsi" w:cstheme="minorHAnsi"/>
          <w:lang w:eastAsia="pl-PL"/>
        </w:rPr>
        <w:t>trakcie jego trwania</w:t>
      </w:r>
      <w:r w:rsidR="0062552F">
        <w:rPr>
          <w:rFonts w:asciiTheme="minorHAnsi" w:hAnsiTheme="minorHAnsi" w:cstheme="minorHAnsi"/>
          <w:lang w:eastAsia="pl-PL"/>
        </w:rPr>
        <w:t xml:space="preserve"> lub po jego przeprowadzeniu</w:t>
      </w:r>
      <w:r w:rsidRPr="0086654A">
        <w:rPr>
          <w:rFonts w:asciiTheme="minorHAnsi" w:hAnsiTheme="minorHAnsi" w:cstheme="minorHAnsi"/>
          <w:lang w:eastAsia="pl-PL"/>
        </w:rPr>
        <w:t xml:space="preserve"> </w:t>
      </w:r>
      <w:r w:rsidR="001F47B9">
        <w:rPr>
          <w:rFonts w:asciiTheme="minorHAnsi" w:hAnsiTheme="minorHAnsi" w:cstheme="minorHAnsi"/>
          <w:lang w:eastAsia="pl-PL"/>
        </w:rPr>
        <w:t xml:space="preserve">- </w:t>
      </w:r>
      <w:r w:rsidRPr="0086654A">
        <w:rPr>
          <w:rFonts w:asciiTheme="minorHAnsi" w:hAnsiTheme="minorHAnsi" w:cstheme="minorHAnsi"/>
          <w:lang w:eastAsia="pl-PL"/>
        </w:rPr>
        <w:t>w</w:t>
      </w:r>
      <w:r w:rsidR="0022179C" w:rsidRPr="0086654A">
        <w:rPr>
          <w:rFonts w:asciiTheme="minorHAnsi" w:hAnsiTheme="minorHAnsi" w:cstheme="minorHAnsi"/>
          <w:lang w:eastAsia="pl-PL"/>
        </w:rPr>
        <w:t> </w:t>
      </w:r>
      <w:r w:rsidRPr="0086654A">
        <w:rPr>
          <w:rFonts w:asciiTheme="minorHAnsi" w:hAnsiTheme="minorHAnsi" w:cstheme="minorHAnsi"/>
          <w:lang w:eastAsia="pl-PL"/>
        </w:rPr>
        <w:t>zakresie przestrzegania postanowień umowy i w tym celu może żądać</w:t>
      </w:r>
      <w:r w:rsidR="005E56EF">
        <w:rPr>
          <w:rFonts w:asciiTheme="minorHAnsi" w:hAnsiTheme="minorHAnsi" w:cstheme="minorHAnsi"/>
          <w:lang w:eastAsia="pl-PL"/>
        </w:rPr>
        <w:t xml:space="preserve"> </w:t>
      </w:r>
      <w:r w:rsidRPr="0086654A">
        <w:rPr>
          <w:rFonts w:asciiTheme="minorHAnsi" w:hAnsiTheme="minorHAnsi" w:cstheme="minorHAnsi"/>
          <w:lang w:eastAsia="pl-PL"/>
        </w:rPr>
        <w:t xml:space="preserve">dokumentów i udzielania wyjaśnień objętych zakresem kontroli. </w:t>
      </w:r>
    </w:p>
    <w:p w14:paraId="5F5B64FC" w14:textId="1982C1B1" w:rsidR="00AA3082" w:rsidRDefault="00AA3082" w:rsidP="004755ED">
      <w:pPr>
        <w:pStyle w:val="Akapitzlist"/>
        <w:numPr>
          <w:ilvl w:val="0"/>
          <w:numId w:val="18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lang w:eastAsia="pl-PL"/>
        </w:rPr>
        <w:t xml:space="preserve">Do kontroli przeprowadzonej przez Urząd stosuje się odpowiednio przepisy art. 111 ustawy </w:t>
      </w:r>
      <w:r w:rsidR="003308BA">
        <w:rPr>
          <w:rFonts w:asciiTheme="minorHAnsi" w:hAnsiTheme="minorHAnsi" w:cstheme="minorHAnsi"/>
          <w:lang w:eastAsia="pl-PL"/>
        </w:rPr>
        <w:br/>
      </w:r>
      <w:r w:rsidRPr="0086654A">
        <w:rPr>
          <w:rFonts w:asciiTheme="minorHAnsi" w:hAnsiTheme="minorHAnsi" w:cstheme="minorHAnsi"/>
          <w:lang w:eastAsia="pl-PL"/>
        </w:rPr>
        <w:t xml:space="preserve">o </w:t>
      </w:r>
      <w:r w:rsidR="00FA4D1C">
        <w:rPr>
          <w:lang w:eastAsia="pl-PL"/>
        </w:rPr>
        <w:t>promocji zatrudnienia i instytucjach rynku pracy.</w:t>
      </w:r>
      <w:r w:rsidR="00FA4D1C" w:rsidRPr="0086654A" w:rsidDel="00FA4D1C">
        <w:rPr>
          <w:rFonts w:asciiTheme="minorHAnsi" w:hAnsiTheme="minorHAnsi" w:cstheme="minorHAnsi"/>
          <w:lang w:eastAsia="pl-PL"/>
        </w:rPr>
        <w:t xml:space="preserve"> </w:t>
      </w:r>
    </w:p>
    <w:p w14:paraId="15BEAB6F" w14:textId="77777777" w:rsidR="00B24FAC" w:rsidRPr="0086654A" w:rsidRDefault="00B24FAC" w:rsidP="00B24FAC">
      <w:pPr>
        <w:pStyle w:val="Akapitzlist"/>
        <w:spacing w:after="60"/>
        <w:ind w:left="357"/>
        <w:contextualSpacing w:val="0"/>
        <w:jc w:val="both"/>
        <w:rPr>
          <w:rFonts w:asciiTheme="minorHAnsi" w:hAnsiTheme="minorHAnsi" w:cstheme="minorHAnsi"/>
          <w:lang w:eastAsia="pl-PL"/>
        </w:rPr>
      </w:pPr>
    </w:p>
    <w:p w14:paraId="503E0730" w14:textId="698BD3A0" w:rsidR="00AA3082" w:rsidRPr="0086654A" w:rsidRDefault="00AA3082">
      <w:pPr>
        <w:pStyle w:val="Akapitzlist"/>
        <w:spacing w:after="0"/>
        <w:ind w:left="357"/>
        <w:contextualSpacing w:val="0"/>
        <w:jc w:val="center"/>
        <w:rPr>
          <w:rFonts w:asciiTheme="minorHAnsi" w:hAnsiTheme="minorHAnsi" w:cstheme="minorHAnsi"/>
          <w:lang w:eastAsia="pl-PL"/>
        </w:rPr>
      </w:pPr>
      <w:r w:rsidRPr="0086654A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1100FA">
        <w:rPr>
          <w:rFonts w:asciiTheme="minorHAnsi" w:hAnsiTheme="minorHAnsi" w:cstheme="minorHAnsi"/>
          <w:b/>
          <w:bCs/>
          <w:lang w:eastAsia="pl-PL"/>
        </w:rPr>
        <w:t>8</w:t>
      </w:r>
      <w:r w:rsidR="008D689A">
        <w:rPr>
          <w:rFonts w:asciiTheme="minorHAnsi" w:hAnsiTheme="minorHAnsi" w:cstheme="minorHAnsi"/>
          <w:b/>
          <w:bCs/>
          <w:lang w:eastAsia="pl-PL"/>
        </w:rPr>
        <w:t xml:space="preserve"> [postanowienia końcowe]</w:t>
      </w:r>
    </w:p>
    <w:p w14:paraId="598E37C9" w14:textId="529A3BF8" w:rsidR="00FC3887" w:rsidRDefault="00DA41C9" w:rsidP="00AA3082">
      <w:pPr>
        <w:spacing w:after="240" w:line="240" w:lineRule="auto"/>
        <w:jc w:val="both"/>
        <w:rPr>
          <w:rFonts w:asciiTheme="minorHAnsi" w:hAnsiTheme="minorHAnsi" w:cstheme="minorHAnsi"/>
          <w:b/>
          <w:bCs/>
        </w:rPr>
      </w:pPr>
      <w:r w:rsidRPr="00F53A7A">
        <w:rPr>
          <w:rFonts w:asciiTheme="minorHAnsi" w:hAnsiTheme="minorHAnsi" w:cstheme="minorHAnsi"/>
        </w:rPr>
        <w:t>W przypadkach nieuregulowanych w niniejszym Regulaminie, Dyrektor Urzędu zastrzega sobie możliwość podjęcia indywidualnej decyzji o sposobie rozpatrzeni</w:t>
      </w:r>
      <w:r w:rsidR="00FA4D1C">
        <w:rPr>
          <w:rFonts w:asciiTheme="minorHAnsi" w:hAnsiTheme="minorHAnsi" w:cstheme="minorHAnsi"/>
        </w:rPr>
        <w:t>a</w:t>
      </w:r>
      <w:r w:rsidRPr="00F53A7A">
        <w:rPr>
          <w:rFonts w:asciiTheme="minorHAnsi" w:hAnsiTheme="minorHAnsi" w:cstheme="minorHAnsi"/>
        </w:rPr>
        <w:t xml:space="preserve"> wniosku w oparciu o dodatkowe wyjaśnienia i dokumenty przedstawione przez </w:t>
      </w:r>
      <w:r w:rsidR="0062552F" w:rsidRPr="00F53A7A">
        <w:rPr>
          <w:rFonts w:asciiTheme="minorHAnsi" w:hAnsiTheme="minorHAnsi" w:cstheme="minorHAnsi"/>
        </w:rPr>
        <w:t>Wnioskodawcę</w:t>
      </w:r>
      <w:r w:rsidR="008316E7">
        <w:rPr>
          <w:rFonts w:asciiTheme="minorHAnsi" w:hAnsiTheme="minorHAnsi" w:cstheme="minorHAnsi"/>
        </w:rPr>
        <w:t>.</w:t>
      </w:r>
    </w:p>
    <w:p w14:paraId="6B4ADC89" w14:textId="77777777" w:rsidR="008316E7" w:rsidRPr="003B6BEC" w:rsidRDefault="008316E7" w:rsidP="00AA3082">
      <w:pPr>
        <w:spacing w:after="240" w:line="240" w:lineRule="auto"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3B6BEC">
        <w:rPr>
          <w:rFonts w:asciiTheme="minorHAnsi" w:hAnsiTheme="minorHAnsi" w:cstheme="minorHAnsi"/>
          <w:bCs/>
          <w:sz w:val="16"/>
          <w:szCs w:val="16"/>
          <w:u w:val="single"/>
        </w:rPr>
        <w:t>Załączniki do Regulaminu:</w:t>
      </w:r>
    </w:p>
    <w:p w14:paraId="7B7D492D" w14:textId="77777777" w:rsidR="008316E7" w:rsidRDefault="008316E7" w:rsidP="003B6BEC">
      <w:pPr>
        <w:pStyle w:val="Akapitzlist"/>
        <w:numPr>
          <w:ilvl w:val="0"/>
          <w:numId w:val="71"/>
        </w:numPr>
        <w:spacing w:line="240" w:lineRule="auto"/>
        <w:rPr>
          <w:rFonts w:cs="Calibri"/>
          <w:sz w:val="16"/>
          <w:szCs w:val="16"/>
        </w:rPr>
      </w:pPr>
      <w:r w:rsidRPr="003B6BEC">
        <w:rPr>
          <w:rFonts w:cs="Calibri"/>
          <w:sz w:val="16"/>
          <w:szCs w:val="16"/>
        </w:rPr>
        <w:t xml:space="preserve">Wniosek o przyznanie środków z Krajowego Funduszu Szkoleniowego na kształcenie ustawiczne Pracowników i Pracodawców </w:t>
      </w:r>
    </w:p>
    <w:p w14:paraId="2DAA1D82" w14:textId="77777777" w:rsidR="005420BE" w:rsidRDefault="005420BE" w:rsidP="003B6BEC">
      <w:pPr>
        <w:pStyle w:val="Akapitzlist"/>
        <w:spacing w:line="240" w:lineRule="auto"/>
        <w:rPr>
          <w:rFonts w:cs="Calibri"/>
          <w:sz w:val="12"/>
          <w:szCs w:val="12"/>
          <w:u w:val="single"/>
        </w:rPr>
      </w:pPr>
      <w:r w:rsidRPr="003B6BEC">
        <w:rPr>
          <w:rFonts w:cs="Calibri"/>
          <w:sz w:val="12"/>
          <w:szCs w:val="12"/>
          <w:u w:val="single"/>
        </w:rPr>
        <w:t>Załączniki do wniosku:</w:t>
      </w:r>
    </w:p>
    <w:p w14:paraId="684C6E4B" w14:textId="7CD7A5B8" w:rsidR="002046A5" w:rsidRPr="00C23867" w:rsidRDefault="00C23867" w:rsidP="00C23867">
      <w:pPr>
        <w:pStyle w:val="Akapitzlist"/>
        <w:numPr>
          <w:ilvl w:val="1"/>
          <w:numId w:val="15"/>
        </w:numPr>
        <w:spacing w:line="240" w:lineRule="auto"/>
        <w:rPr>
          <w:rFonts w:cs="Calibri"/>
          <w:sz w:val="12"/>
          <w:szCs w:val="12"/>
        </w:rPr>
      </w:pPr>
      <w:r w:rsidRPr="00C23867">
        <w:rPr>
          <w:rFonts w:cs="Calibri"/>
          <w:sz w:val="12"/>
          <w:szCs w:val="12"/>
        </w:rPr>
        <w:t>Oświadczenie wnioskodawcy</w:t>
      </w:r>
    </w:p>
    <w:p w14:paraId="398C7820" w14:textId="2F80A323" w:rsidR="008316E7" w:rsidRPr="003B6BEC" w:rsidRDefault="008316E7" w:rsidP="003B6BEC">
      <w:pPr>
        <w:pStyle w:val="Akapitzlist"/>
        <w:numPr>
          <w:ilvl w:val="0"/>
          <w:numId w:val="71"/>
        </w:numPr>
        <w:spacing w:line="240" w:lineRule="auto"/>
        <w:rPr>
          <w:rFonts w:cstheme="minorHAnsi"/>
          <w:sz w:val="16"/>
          <w:szCs w:val="16"/>
        </w:rPr>
      </w:pPr>
      <w:r w:rsidRPr="003B6BEC">
        <w:rPr>
          <w:rFonts w:cstheme="minorHAnsi"/>
          <w:sz w:val="16"/>
          <w:szCs w:val="16"/>
        </w:rPr>
        <w:t>Karta oceny wniosku</w:t>
      </w:r>
      <w:r w:rsidRPr="003B6BEC">
        <w:rPr>
          <w:rFonts w:asciiTheme="minorHAnsi" w:eastAsiaTheme="minorEastAsia" w:hAnsiTheme="minorHAnsi" w:cstheme="minorHAnsi"/>
          <w:sz w:val="16"/>
          <w:szCs w:val="16"/>
        </w:rPr>
        <w:t xml:space="preserve"> </w:t>
      </w:r>
      <w:r w:rsidRPr="003B6BEC">
        <w:rPr>
          <w:rFonts w:cstheme="minorHAnsi"/>
          <w:sz w:val="16"/>
          <w:szCs w:val="16"/>
        </w:rPr>
        <w:t xml:space="preserve">o przyznanie środków </w:t>
      </w:r>
      <w:r w:rsidR="00D905C7">
        <w:rPr>
          <w:rFonts w:cstheme="minorHAnsi"/>
          <w:sz w:val="16"/>
          <w:szCs w:val="16"/>
        </w:rPr>
        <w:t>z Krajowego F</w:t>
      </w:r>
      <w:r w:rsidRPr="003B6BEC">
        <w:rPr>
          <w:rFonts w:cstheme="minorHAnsi"/>
          <w:sz w:val="16"/>
          <w:szCs w:val="16"/>
        </w:rPr>
        <w:t xml:space="preserve">unduszu </w:t>
      </w:r>
      <w:r w:rsidR="00D905C7">
        <w:rPr>
          <w:rFonts w:cstheme="minorHAnsi"/>
          <w:sz w:val="16"/>
          <w:szCs w:val="16"/>
        </w:rPr>
        <w:t>S</w:t>
      </w:r>
      <w:r w:rsidRPr="003B6BEC">
        <w:rPr>
          <w:rFonts w:cstheme="minorHAnsi"/>
          <w:sz w:val="16"/>
          <w:szCs w:val="16"/>
        </w:rPr>
        <w:t xml:space="preserve">zkoleniowego </w:t>
      </w:r>
    </w:p>
    <w:p w14:paraId="434DDCB9" w14:textId="5CE9415C" w:rsidR="008316E7" w:rsidRPr="003B6BEC" w:rsidRDefault="008316E7" w:rsidP="003B6BEC">
      <w:pPr>
        <w:pStyle w:val="Akapitzlist"/>
        <w:numPr>
          <w:ilvl w:val="0"/>
          <w:numId w:val="71"/>
        </w:numPr>
        <w:spacing w:line="240" w:lineRule="auto"/>
        <w:rPr>
          <w:rFonts w:cs="Calibri"/>
          <w:sz w:val="16"/>
          <w:szCs w:val="16"/>
        </w:rPr>
      </w:pPr>
      <w:r w:rsidRPr="003B6BEC">
        <w:rPr>
          <w:rFonts w:asciiTheme="minorHAnsi" w:hAnsiTheme="minorHAnsi" w:cstheme="minorHAnsi"/>
          <w:sz w:val="16"/>
          <w:szCs w:val="16"/>
        </w:rPr>
        <w:t>Umowa w sprawie finansowania działań obejmujących kształcenie ustawiczne pracowników i pracodawcy z Krajowego Funduszu Szkoleniowego</w:t>
      </w:r>
    </w:p>
    <w:p w14:paraId="065A7792" w14:textId="77777777" w:rsidR="008316E7" w:rsidRPr="0017024B" w:rsidRDefault="008316E7" w:rsidP="008316E7">
      <w:pPr>
        <w:jc w:val="center"/>
        <w:rPr>
          <w:rFonts w:cs="Calibri"/>
          <w:b/>
          <w:color w:val="000000"/>
        </w:rPr>
      </w:pPr>
    </w:p>
    <w:p w14:paraId="5A6EE6B4" w14:textId="01FB7B2E" w:rsidR="00FC3887" w:rsidRPr="003B6BEC" w:rsidRDefault="00FC3887" w:rsidP="00AA3082">
      <w:pPr>
        <w:spacing w:after="240" w:line="240" w:lineRule="auto"/>
        <w:jc w:val="both"/>
        <w:rPr>
          <w:rFonts w:asciiTheme="minorHAnsi" w:hAnsiTheme="minorHAnsi" w:cstheme="minorHAnsi"/>
          <w:color w:val="FF0000"/>
        </w:rPr>
      </w:pPr>
    </w:p>
    <w:p w14:paraId="24840F4E" w14:textId="77777777" w:rsidR="00A74F24" w:rsidRPr="0086654A" w:rsidRDefault="00A74F24" w:rsidP="003B6BEC">
      <w:pPr>
        <w:spacing w:after="240" w:line="240" w:lineRule="auto"/>
        <w:jc w:val="both"/>
        <w:rPr>
          <w:rFonts w:asciiTheme="minorHAnsi" w:hAnsiTheme="minorHAnsi" w:cstheme="minorHAnsi"/>
        </w:rPr>
      </w:pPr>
    </w:p>
    <w:sectPr w:rsidR="00A74F24" w:rsidRPr="0086654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09BAF" w14:textId="77777777" w:rsidR="000E5F98" w:rsidRDefault="000E5F98" w:rsidP="00890565">
      <w:pPr>
        <w:spacing w:after="0" w:line="240" w:lineRule="auto"/>
      </w:pPr>
      <w:r>
        <w:separator/>
      </w:r>
    </w:p>
  </w:endnote>
  <w:endnote w:type="continuationSeparator" w:id="0">
    <w:p w14:paraId="18373128" w14:textId="77777777" w:rsidR="000E5F98" w:rsidRDefault="000E5F98" w:rsidP="0089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82644"/>
      <w:docPartObj>
        <w:docPartGallery w:val="Page Numbers (Bottom of Page)"/>
        <w:docPartUnique/>
      </w:docPartObj>
    </w:sdtPr>
    <w:sdtEndPr/>
    <w:sdtContent>
      <w:p w14:paraId="32C6717F" w14:textId="54D33671" w:rsidR="00890565" w:rsidRDefault="008905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C76">
          <w:rPr>
            <w:noProof/>
          </w:rPr>
          <w:t>6</w:t>
        </w:r>
        <w:r>
          <w:fldChar w:fldCharType="end"/>
        </w:r>
      </w:p>
    </w:sdtContent>
  </w:sdt>
  <w:p w14:paraId="126E927B" w14:textId="77777777" w:rsidR="00890565" w:rsidRDefault="00890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C84ED" w14:textId="77777777" w:rsidR="000E5F98" w:rsidRDefault="000E5F98" w:rsidP="00890565">
      <w:pPr>
        <w:spacing w:after="0" w:line="240" w:lineRule="auto"/>
      </w:pPr>
      <w:r>
        <w:separator/>
      </w:r>
    </w:p>
  </w:footnote>
  <w:footnote w:type="continuationSeparator" w:id="0">
    <w:p w14:paraId="5A44C4CE" w14:textId="77777777" w:rsidR="000E5F98" w:rsidRDefault="000E5F98" w:rsidP="00890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D9C"/>
    <w:multiLevelType w:val="hybridMultilevel"/>
    <w:tmpl w:val="A024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5761"/>
    <w:multiLevelType w:val="hybridMultilevel"/>
    <w:tmpl w:val="FE909200"/>
    <w:lvl w:ilvl="0" w:tplc="32CAEDDE">
      <w:start w:val="1"/>
      <w:numFmt w:val="bullet"/>
      <w:lvlText w:val="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6B871F3"/>
    <w:multiLevelType w:val="multilevel"/>
    <w:tmpl w:val="92E4C4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4A323F"/>
    <w:multiLevelType w:val="hybridMultilevel"/>
    <w:tmpl w:val="AAE22AA2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3366E5"/>
    <w:multiLevelType w:val="hybridMultilevel"/>
    <w:tmpl w:val="73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A5D1C"/>
    <w:multiLevelType w:val="hybridMultilevel"/>
    <w:tmpl w:val="B21C4B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0CF716B2"/>
    <w:multiLevelType w:val="hybridMultilevel"/>
    <w:tmpl w:val="612AFB94"/>
    <w:lvl w:ilvl="0" w:tplc="E45661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9E23654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52CC"/>
    <w:multiLevelType w:val="hybridMultilevel"/>
    <w:tmpl w:val="C958D6A0"/>
    <w:lvl w:ilvl="0" w:tplc="91E43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816DD"/>
    <w:multiLevelType w:val="hybridMultilevel"/>
    <w:tmpl w:val="84CAC9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1F3635"/>
    <w:multiLevelType w:val="hybridMultilevel"/>
    <w:tmpl w:val="82462D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84167F"/>
    <w:multiLevelType w:val="hybridMultilevel"/>
    <w:tmpl w:val="718C702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1637B"/>
    <w:multiLevelType w:val="hybridMultilevel"/>
    <w:tmpl w:val="F03CE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265E0"/>
    <w:multiLevelType w:val="hybridMultilevel"/>
    <w:tmpl w:val="3C18E770"/>
    <w:lvl w:ilvl="0" w:tplc="59685026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bCs/>
      </w:rPr>
    </w:lvl>
    <w:lvl w:ilvl="1" w:tplc="E9E23654">
      <w:start w:val="1"/>
      <w:numFmt w:val="lowerLetter"/>
      <w:lvlText w:val="%2)"/>
      <w:lvlJc w:val="left"/>
      <w:pPr>
        <w:ind w:left="1234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71B08DF"/>
    <w:multiLevelType w:val="hybridMultilevel"/>
    <w:tmpl w:val="F236B2AA"/>
    <w:lvl w:ilvl="0" w:tplc="32CAEDDE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85539"/>
    <w:multiLevelType w:val="hybridMultilevel"/>
    <w:tmpl w:val="7DAA4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817A9"/>
    <w:multiLevelType w:val="multilevel"/>
    <w:tmpl w:val="BEE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201D34B1"/>
    <w:multiLevelType w:val="hybridMultilevel"/>
    <w:tmpl w:val="C5D88C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C2799"/>
    <w:multiLevelType w:val="hybridMultilevel"/>
    <w:tmpl w:val="8F622F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591453"/>
    <w:multiLevelType w:val="hybridMultilevel"/>
    <w:tmpl w:val="F31647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461559"/>
    <w:multiLevelType w:val="hybridMultilevel"/>
    <w:tmpl w:val="52EEC94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268F74A2"/>
    <w:multiLevelType w:val="hybridMultilevel"/>
    <w:tmpl w:val="0762A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F11251"/>
    <w:multiLevelType w:val="hybridMultilevel"/>
    <w:tmpl w:val="40D0CBAA"/>
    <w:lvl w:ilvl="0" w:tplc="EA3C838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3325C"/>
    <w:multiLevelType w:val="hybridMultilevel"/>
    <w:tmpl w:val="5C0A3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AB76CD"/>
    <w:multiLevelType w:val="hybridMultilevel"/>
    <w:tmpl w:val="F68ACFEE"/>
    <w:lvl w:ilvl="0" w:tplc="92100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E9E23654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A28DD"/>
    <w:multiLevelType w:val="hybridMultilevel"/>
    <w:tmpl w:val="3C248028"/>
    <w:lvl w:ilvl="0" w:tplc="1A74526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25728C"/>
    <w:multiLevelType w:val="hybridMultilevel"/>
    <w:tmpl w:val="7CAE9C3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130548"/>
    <w:multiLevelType w:val="hybridMultilevel"/>
    <w:tmpl w:val="7A30DED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31FC3CF0"/>
    <w:multiLevelType w:val="hybridMultilevel"/>
    <w:tmpl w:val="F5463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11E15"/>
    <w:multiLevelType w:val="hybridMultilevel"/>
    <w:tmpl w:val="991E8F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06382"/>
    <w:multiLevelType w:val="hybridMultilevel"/>
    <w:tmpl w:val="DD9C2300"/>
    <w:lvl w:ilvl="0" w:tplc="2B34E51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C2A78"/>
    <w:multiLevelType w:val="hybridMultilevel"/>
    <w:tmpl w:val="0608A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21F5D"/>
    <w:multiLevelType w:val="hybridMultilevel"/>
    <w:tmpl w:val="EDF67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36F42"/>
    <w:multiLevelType w:val="hybridMultilevel"/>
    <w:tmpl w:val="FC5865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F43651"/>
    <w:multiLevelType w:val="hybridMultilevel"/>
    <w:tmpl w:val="124656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50EE0"/>
    <w:multiLevelType w:val="hybridMultilevel"/>
    <w:tmpl w:val="91BC7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255729"/>
    <w:multiLevelType w:val="hybridMultilevel"/>
    <w:tmpl w:val="296C80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49712E9"/>
    <w:multiLevelType w:val="hybridMultilevel"/>
    <w:tmpl w:val="6C86B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E22214"/>
    <w:multiLevelType w:val="hybridMultilevel"/>
    <w:tmpl w:val="C1289A72"/>
    <w:lvl w:ilvl="0" w:tplc="92100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9B72CA56">
      <w:start w:val="1"/>
      <w:numFmt w:val="lowerLetter"/>
      <w:lvlText w:val="%2)"/>
      <w:lvlJc w:val="left"/>
      <w:pPr>
        <w:ind w:left="1452" w:hanging="372"/>
      </w:pPr>
      <w:rPr>
        <w:rFonts w:hint="default"/>
        <w:b w:val="0"/>
      </w:rPr>
    </w:lvl>
    <w:lvl w:ilvl="2" w:tplc="6DEA1978">
      <w:start w:val="1"/>
      <w:numFmt w:val="upperRoman"/>
      <w:lvlText w:val="%3."/>
      <w:lvlJc w:val="left"/>
      <w:pPr>
        <w:ind w:left="1004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5708"/>
    <w:multiLevelType w:val="hybridMultilevel"/>
    <w:tmpl w:val="C7EEB354"/>
    <w:lvl w:ilvl="0" w:tplc="92100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9B72CA56">
      <w:start w:val="1"/>
      <w:numFmt w:val="lowerLetter"/>
      <w:lvlText w:val="%2)"/>
      <w:lvlJc w:val="left"/>
      <w:pPr>
        <w:ind w:left="1168" w:hanging="372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4AE43FF2"/>
    <w:multiLevelType w:val="hybridMultilevel"/>
    <w:tmpl w:val="270AF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F7490"/>
    <w:multiLevelType w:val="hybridMultilevel"/>
    <w:tmpl w:val="FC0E62A8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EAB375F"/>
    <w:multiLevelType w:val="hybridMultilevel"/>
    <w:tmpl w:val="F32C7C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529B9"/>
    <w:multiLevelType w:val="hybridMultilevel"/>
    <w:tmpl w:val="D0A4C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08719C"/>
    <w:multiLevelType w:val="hybridMultilevel"/>
    <w:tmpl w:val="A42244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5DA42EA"/>
    <w:multiLevelType w:val="hybridMultilevel"/>
    <w:tmpl w:val="5784DA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3C79F1"/>
    <w:multiLevelType w:val="hybridMultilevel"/>
    <w:tmpl w:val="DC86B2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9B10CF"/>
    <w:multiLevelType w:val="hybridMultilevel"/>
    <w:tmpl w:val="23EC8E30"/>
    <w:lvl w:ilvl="0" w:tplc="0415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 w15:restartNumberingAfterBreak="0">
    <w:nsid w:val="5B2E2BF2"/>
    <w:multiLevelType w:val="hybridMultilevel"/>
    <w:tmpl w:val="384C3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F1505A"/>
    <w:multiLevelType w:val="hybridMultilevel"/>
    <w:tmpl w:val="BD504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842A1A"/>
    <w:multiLevelType w:val="multilevel"/>
    <w:tmpl w:val="CA8E2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5EF52B5B"/>
    <w:multiLevelType w:val="hybridMultilevel"/>
    <w:tmpl w:val="E316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D07FA1"/>
    <w:multiLevelType w:val="hybridMultilevel"/>
    <w:tmpl w:val="0C2658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AB4137"/>
    <w:multiLevelType w:val="hybridMultilevel"/>
    <w:tmpl w:val="4626ABAA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32A180F"/>
    <w:multiLevelType w:val="hybridMultilevel"/>
    <w:tmpl w:val="42841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AD7BD9"/>
    <w:multiLevelType w:val="hybridMultilevel"/>
    <w:tmpl w:val="1794E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0464C"/>
    <w:multiLevelType w:val="hybridMultilevel"/>
    <w:tmpl w:val="54FC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981273"/>
    <w:multiLevelType w:val="hybridMultilevel"/>
    <w:tmpl w:val="649E6E0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A67F97"/>
    <w:multiLevelType w:val="hybridMultilevel"/>
    <w:tmpl w:val="22F0C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AC3266"/>
    <w:multiLevelType w:val="hybridMultilevel"/>
    <w:tmpl w:val="5C1AD246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9" w15:restartNumberingAfterBreak="0">
    <w:nsid w:val="6AC30C01"/>
    <w:multiLevelType w:val="hybridMultilevel"/>
    <w:tmpl w:val="96DC0DD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AE513B3"/>
    <w:multiLevelType w:val="hybridMultilevel"/>
    <w:tmpl w:val="47DC13F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1" w15:restartNumberingAfterBreak="0">
    <w:nsid w:val="6B3C32D6"/>
    <w:multiLevelType w:val="hybridMultilevel"/>
    <w:tmpl w:val="05748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A8510A"/>
    <w:multiLevelType w:val="hybridMultilevel"/>
    <w:tmpl w:val="89F03A6A"/>
    <w:lvl w:ilvl="0" w:tplc="041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3" w15:restartNumberingAfterBreak="0">
    <w:nsid w:val="6BF13873"/>
    <w:multiLevelType w:val="hybridMultilevel"/>
    <w:tmpl w:val="8266E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B792C"/>
    <w:multiLevelType w:val="hybridMultilevel"/>
    <w:tmpl w:val="DC0E8D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FDC2AE2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815B03"/>
    <w:multiLevelType w:val="multilevel"/>
    <w:tmpl w:val="B16276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3D461E8"/>
    <w:multiLevelType w:val="hybridMultilevel"/>
    <w:tmpl w:val="06FC2FF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43D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48E341C"/>
    <w:multiLevelType w:val="hybridMultilevel"/>
    <w:tmpl w:val="9082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060339"/>
    <w:multiLevelType w:val="hybridMultilevel"/>
    <w:tmpl w:val="834C689E"/>
    <w:lvl w:ilvl="0" w:tplc="326E16DA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7A6934"/>
    <w:multiLevelType w:val="hybridMultilevel"/>
    <w:tmpl w:val="582021E2"/>
    <w:lvl w:ilvl="0" w:tplc="BF189A6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A7412C"/>
    <w:multiLevelType w:val="hybridMultilevel"/>
    <w:tmpl w:val="097C3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879A1"/>
    <w:multiLevelType w:val="hybridMultilevel"/>
    <w:tmpl w:val="3D3485DE"/>
    <w:lvl w:ilvl="0" w:tplc="0CBA9D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8039C"/>
    <w:multiLevelType w:val="hybridMultilevel"/>
    <w:tmpl w:val="F1481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96D1930"/>
    <w:multiLevelType w:val="hybridMultilevel"/>
    <w:tmpl w:val="E76EFD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4453A4"/>
    <w:multiLevelType w:val="hybridMultilevel"/>
    <w:tmpl w:val="1B9A5116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5"/>
  </w:num>
  <w:num w:numId="2">
    <w:abstractNumId w:val="43"/>
  </w:num>
  <w:num w:numId="3">
    <w:abstractNumId w:val="24"/>
  </w:num>
  <w:num w:numId="4">
    <w:abstractNumId w:val="23"/>
  </w:num>
  <w:num w:numId="5">
    <w:abstractNumId w:val="37"/>
  </w:num>
  <w:num w:numId="6">
    <w:abstractNumId w:val="67"/>
  </w:num>
  <w:num w:numId="7">
    <w:abstractNumId w:val="20"/>
  </w:num>
  <w:num w:numId="8">
    <w:abstractNumId w:val="38"/>
  </w:num>
  <w:num w:numId="9">
    <w:abstractNumId w:val="39"/>
  </w:num>
  <w:num w:numId="10">
    <w:abstractNumId w:val="60"/>
  </w:num>
  <w:num w:numId="11">
    <w:abstractNumId w:val="74"/>
  </w:num>
  <w:num w:numId="12">
    <w:abstractNumId w:val="5"/>
  </w:num>
  <w:num w:numId="13">
    <w:abstractNumId w:val="7"/>
  </w:num>
  <w:num w:numId="14">
    <w:abstractNumId w:val="62"/>
  </w:num>
  <w:num w:numId="15">
    <w:abstractNumId w:val="12"/>
  </w:num>
  <w:num w:numId="16">
    <w:abstractNumId w:val="19"/>
  </w:num>
  <w:num w:numId="17">
    <w:abstractNumId w:val="70"/>
  </w:num>
  <w:num w:numId="18">
    <w:abstractNumId w:val="6"/>
  </w:num>
  <w:num w:numId="19">
    <w:abstractNumId w:val="36"/>
  </w:num>
  <w:num w:numId="20">
    <w:abstractNumId w:val="46"/>
  </w:num>
  <w:num w:numId="21">
    <w:abstractNumId w:val="2"/>
  </w:num>
  <w:num w:numId="22">
    <w:abstractNumId w:val="49"/>
  </w:num>
  <w:num w:numId="23">
    <w:abstractNumId w:val="48"/>
  </w:num>
  <w:num w:numId="24">
    <w:abstractNumId w:val="63"/>
  </w:num>
  <w:num w:numId="25">
    <w:abstractNumId w:val="54"/>
  </w:num>
  <w:num w:numId="26">
    <w:abstractNumId w:val="53"/>
  </w:num>
  <w:num w:numId="27">
    <w:abstractNumId w:val="17"/>
  </w:num>
  <w:num w:numId="28">
    <w:abstractNumId w:val="47"/>
  </w:num>
  <w:num w:numId="29">
    <w:abstractNumId w:val="41"/>
  </w:num>
  <w:num w:numId="30">
    <w:abstractNumId w:val="14"/>
  </w:num>
  <w:num w:numId="31">
    <w:abstractNumId w:val="45"/>
  </w:num>
  <w:num w:numId="32">
    <w:abstractNumId w:val="4"/>
  </w:num>
  <w:num w:numId="33">
    <w:abstractNumId w:val="34"/>
  </w:num>
  <w:num w:numId="34">
    <w:abstractNumId w:val="50"/>
  </w:num>
  <w:num w:numId="35">
    <w:abstractNumId w:val="66"/>
  </w:num>
  <w:num w:numId="36">
    <w:abstractNumId w:val="73"/>
  </w:num>
  <w:num w:numId="37">
    <w:abstractNumId w:val="64"/>
  </w:num>
  <w:num w:numId="38">
    <w:abstractNumId w:val="26"/>
  </w:num>
  <w:num w:numId="39">
    <w:abstractNumId w:val="58"/>
  </w:num>
  <w:num w:numId="40">
    <w:abstractNumId w:val="71"/>
  </w:num>
  <w:num w:numId="41">
    <w:abstractNumId w:val="8"/>
  </w:num>
  <w:num w:numId="42">
    <w:abstractNumId w:val="9"/>
  </w:num>
  <w:num w:numId="43">
    <w:abstractNumId w:val="35"/>
  </w:num>
  <w:num w:numId="44">
    <w:abstractNumId w:val="28"/>
  </w:num>
  <w:num w:numId="45">
    <w:abstractNumId w:val="68"/>
  </w:num>
  <w:num w:numId="46">
    <w:abstractNumId w:val="51"/>
  </w:num>
  <w:num w:numId="47">
    <w:abstractNumId w:val="44"/>
  </w:num>
  <w:num w:numId="48">
    <w:abstractNumId w:val="52"/>
  </w:num>
  <w:num w:numId="49">
    <w:abstractNumId w:val="3"/>
  </w:num>
  <w:num w:numId="50">
    <w:abstractNumId w:val="16"/>
  </w:num>
  <w:num w:numId="51">
    <w:abstractNumId w:val="32"/>
  </w:num>
  <w:num w:numId="52">
    <w:abstractNumId w:val="55"/>
  </w:num>
  <w:num w:numId="53">
    <w:abstractNumId w:val="42"/>
  </w:num>
  <w:num w:numId="54">
    <w:abstractNumId w:val="18"/>
  </w:num>
  <w:num w:numId="55">
    <w:abstractNumId w:val="65"/>
  </w:num>
  <w:num w:numId="56">
    <w:abstractNumId w:val="69"/>
  </w:num>
  <w:num w:numId="57">
    <w:abstractNumId w:val="56"/>
  </w:num>
  <w:num w:numId="58">
    <w:abstractNumId w:val="13"/>
  </w:num>
  <w:num w:numId="59">
    <w:abstractNumId w:val="11"/>
  </w:num>
  <w:num w:numId="60">
    <w:abstractNumId w:val="30"/>
  </w:num>
  <w:num w:numId="61">
    <w:abstractNumId w:val="33"/>
  </w:num>
  <w:num w:numId="62">
    <w:abstractNumId w:val="25"/>
  </w:num>
  <w:num w:numId="63">
    <w:abstractNumId w:val="0"/>
  </w:num>
  <w:num w:numId="64">
    <w:abstractNumId w:val="40"/>
  </w:num>
  <w:num w:numId="65">
    <w:abstractNumId w:val="1"/>
  </w:num>
  <w:num w:numId="66">
    <w:abstractNumId w:val="57"/>
  </w:num>
  <w:num w:numId="67">
    <w:abstractNumId w:val="27"/>
  </w:num>
  <w:num w:numId="68">
    <w:abstractNumId w:val="31"/>
  </w:num>
  <w:num w:numId="69">
    <w:abstractNumId w:val="59"/>
  </w:num>
  <w:num w:numId="70">
    <w:abstractNumId w:val="61"/>
  </w:num>
  <w:num w:numId="71">
    <w:abstractNumId w:val="22"/>
  </w:num>
  <w:num w:numId="72">
    <w:abstractNumId w:val="21"/>
  </w:num>
  <w:num w:numId="73">
    <w:abstractNumId w:val="72"/>
  </w:num>
  <w:num w:numId="74">
    <w:abstractNumId w:val="29"/>
  </w:num>
  <w:num w:numId="75">
    <w:abstractNumId w:val="75"/>
  </w:num>
  <w:num w:numId="76">
    <w:abstractNumId w:val="1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7D"/>
    <w:rsid w:val="0000475E"/>
    <w:rsid w:val="000067C2"/>
    <w:rsid w:val="000138DB"/>
    <w:rsid w:val="00016AAF"/>
    <w:rsid w:val="00017067"/>
    <w:rsid w:val="00021772"/>
    <w:rsid w:val="000238C5"/>
    <w:rsid w:val="0003572B"/>
    <w:rsid w:val="0003723F"/>
    <w:rsid w:val="00044C03"/>
    <w:rsid w:val="0005033A"/>
    <w:rsid w:val="00050BD3"/>
    <w:rsid w:val="00050C5C"/>
    <w:rsid w:val="000639C8"/>
    <w:rsid w:val="00065457"/>
    <w:rsid w:val="00067A9B"/>
    <w:rsid w:val="00072A4B"/>
    <w:rsid w:val="00073C2A"/>
    <w:rsid w:val="000C6FCE"/>
    <w:rsid w:val="000D4660"/>
    <w:rsid w:val="000E5CC8"/>
    <w:rsid w:val="000E5F98"/>
    <w:rsid w:val="000F07A4"/>
    <w:rsid w:val="0010642A"/>
    <w:rsid w:val="001100FA"/>
    <w:rsid w:val="0012256A"/>
    <w:rsid w:val="00126C89"/>
    <w:rsid w:val="00134544"/>
    <w:rsid w:val="001618C2"/>
    <w:rsid w:val="00171FCF"/>
    <w:rsid w:val="00186148"/>
    <w:rsid w:val="00191E9F"/>
    <w:rsid w:val="001B13C9"/>
    <w:rsid w:val="001B70A0"/>
    <w:rsid w:val="001C082A"/>
    <w:rsid w:val="001E2451"/>
    <w:rsid w:val="001F0582"/>
    <w:rsid w:val="001F47B9"/>
    <w:rsid w:val="002046A5"/>
    <w:rsid w:val="00206673"/>
    <w:rsid w:val="00206EA2"/>
    <w:rsid w:val="0021272B"/>
    <w:rsid w:val="0022179C"/>
    <w:rsid w:val="00237BE4"/>
    <w:rsid w:val="0025482B"/>
    <w:rsid w:val="00265B03"/>
    <w:rsid w:val="002832BB"/>
    <w:rsid w:val="00291FFB"/>
    <w:rsid w:val="002B12A7"/>
    <w:rsid w:val="002B328D"/>
    <w:rsid w:val="00302011"/>
    <w:rsid w:val="00325A3E"/>
    <w:rsid w:val="00326EF6"/>
    <w:rsid w:val="003308BA"/>
    <w:rsid w:val="00351EC1"/>
    <w:rsid w:val="00352A1E"/>
    <w:rsid w:val="00364E14"/>
    <w:rsid w:val="00395A63"/>
    <w:rsid w:val="003A0F62"/>
    <w:rsid w:val="003B1B9B"/>
    <w:rsid w:val="003B4DB0"/>
    <w:rsid w:val="003B6BEC"/>
    <w:rsid w:val="003D33E6"/>
    <w:rsid w:val="003E21FB"/>
    <w:rsid w:val="003F04AB"/>
    <w:rsid w:val="003F368F"/>
    <w:rsid w:val="004056B0"/>
    <w:rsid w:val="0041694B"/>
    <w:rsid w:val="0043266B"/>
    <w:rsid w:val="0043375F"/>
    <w:rsid w:val="004415FA"/>
    <w:rsid w:val="00450CD6"/>
    <w:rsid w:val="004531BA"/>
    <w:rsid w:val="00471EBD"/>
    <w:rsid w:val="004755ED"/>
    <w:rsid w:val="00476157"/>
    <w:rsid w:val="004866DD"/>
    <w:rsid w:val="004920B2"/>
    <w:rsid w:val="004B4F17"/>
    <w:rsid w:val="004B5B7C"/>
    <w:rsid w:val="004C1680"/>
    <w:rsid w:val="004C6931"/>
    <w:rsid w:val="00505C35"/>
    <w:rsid w:val="00506885"/>
    <w:rsid w:val="00527B3F"/>
    <w:rsid w:val="005420BE"/>
    <w:rsid w:val="005433D3"/>
    <w:rsid w:val="00553882"/>
    <w:rsid w:val="005644CE"/>
    <w:rsid w:val="005A2030"/>
    <w:rsid w:val="005A23C9"/>
    <w:rsid w:val="005A7203"/>
    <w:rsid w:val="005C3937"/>
    <w:rsid w:val="005C6F81"/>
    <w:rsid w:val="005E56EF"/>
    <w:rsid w:val="005F0627"/>
    <w:rsid w:val="005F5B92"/>
    <w:rsid w:val="006022AD"/>
    <w:rsid w:val="00605E6D"/>
    <w:rsid w:val="00610E6C"/>
    <w:rsid w:val="0062552F"/>
    <w:rsid w:val="00626C76"/>
    <w:rsid w:val="006301A5"/>
    <w:rsid w:val="00635206"/>
    <w:rsid w:val="00640AA6"/>
    <w:rsid w:val="00643952"/>
    <w:rsid w:val="00663361"/>
    <w:rsid w:val="00666B75"/>
    <w:rsid w:val="00695F88"/>
    <w:rsid w:val="006B2548"/>
    <w:rsid w:val="006B6884"/>
    <w:rsid w:val="006B7CC8"/>
    <w:rsid w:val="006C4F8A"/>
    <w:rsid w:val="006F3893"/>
    <w:rsid w:val="006F5BB6"/>
    <w:rsid w:val="0070581C"/>
    <w:rsid w:val="00717D58"/>
    <w:rsid w:val="007224A6"/>
    <w:rsid w:val="00771EE1"/>
    <w:rsid w:val="00783583"/>
    <w:rsid w:val="007A08D5"/>
    <w:rsid w:val="007B61B5"/>
    <w:rsid w:val="007D047F"/>
    <w:rsid w:val="007D623A"/>
    <w:rsid w:val="007F047E"/>
    <w:rsid w:val="00810953"/>
    <w:rsid w:val="00812B92"/>
    <w:rsid w:val="00816C9D"/>
    <w:rsid w:val="008316E7"/>
    <w:rsid w:val="008335AD"/>
    <w:rsid w:val="00846473"/>
    <w:rsid w:val="0086654A"/>
    <w:rsid w:val="00871FAF"/>
    <w:rsid w:val="00882E7D"/>
    <w:rsid w:val="00890565"/>
    <w:rsid w:val="008A5CA4"/>
    <w:rsid w:val="008B3579"/>
    <w:rsid w:val="008C211B"/>
    <w:rsid w:val="008D21D8"/>
    <w:rsid w:val="008D689A"/>
    <w:rsid w:val="009144B3"/>
    <w:rsid w:val="00922B6D"/>
    <w:rsid w:val="0092688D"/>
    <w:rsid w:val="009463B4"/>
    <w:rsid w:val="0094700F"/>
    <w:rsid w:val="00957032"/>
    <w:rsid w:val="009730AC"/>
    <w:rsid w:val="009819E5"/>
    <w:rsid w:val="009842E7"/>
    <w:rsid w:val="009964B8"/>
    <w:rsid w:val="009E43BB"/>
    <w:rsid w:val="009F354B"/>
    <w:rsid w:val="00A04491"/>
    <w:rsid w:val="00A47270"/>
    <w:rsid w:val="00A47578"/>
    <w:rsid w:val="00A51DE4"/>
    <w:rsid w:val="00A53338"/>
    <w:rsid w:val="00A55780"/>
    <w:rsid w:val="00A713ED"/>
    <w:rsid w:val="00A72853"/>
    <w:rsid w:val="00A74F24"/>
    <w:rsid w:val="00A75A66"/>
    <w:rsid w:val="00A81944"/>
    <w:rsid w:val="00A86B0C"/>
    <w:rsid w:val="00AA3082"/>
    <w:rsid w:val="00AC2459"/>
    <w:rsid w:val="00B04260"/>
    <w:rsid w:val="00B173EF"/>
    <w:rsid w:val="00B20F46"/>
    <w:rsid w:val="00B212F2"/>
    <w:rsid w:val="00B24FAC"/>
    <w:rsid w:val="00B31A0D"/>
    <w:rsid w:val="00B34B96"/>
    <w:rsid w:val="00B43972"/>
    <w:rsid w:val="00B46A52"/>
    <w:rsid w:val="00B50ADB"/>
    <w:rsid w:val="00B62DB6"/>
    <w:rsid w:val="00B962D3"/>
    <w:rsid w:val="00BB6B36"/>
    <w:rsid w:val="00BC00BB"/>
    <w:rsid w:val="00BC1095"/>
    <w:rsid w:val="00BC528E"/>
    <w:rsid w:val="00BD42D4"/>
    <w:rsid w:val="00BD4DFE"/>
    <w:rsid w:val="00BE6236"/>
    <w:rsid w:val="00C23867"/>
    <w:rsid w:val="00C24DFD"/>
    <w:rsid w:val="00C60E67"/>
    <w:rsid w:val="00C67A1C"/>
    <w:rsid w:val="00C851D7"/>
    <w:rsid w:val="00C94BFD"/>
    <w:rsid w:val="00CA4642"/>
    <w:rsid w:val="00CB1868"/>
    <w:rsid w:val="00CC3716"/>
    <w:rsid w:val="00CD0C31"/>
    <w:rsid w:val="00CF3568"/>
    <w:rsid w:val="00D11448"/>
    <w:rsid w:val="00D245D0"/>
    <w:rsid w:val="00D24F24"/>
    <w:rsid w:val="00D25726"/>
    <w:rsid w:val="00D3363C"/>
    <w:rsid w:val="00D46BB3"/>
    <w:rsid w:val="00D5208E"/>
    <w:rsid w:val="00D73ECA"/>
    <w:rsid w:val="00D861E0"/>
    <w:rsid w:val="00D86AA5"/>
    <w:rsid w:val="00D905C7"/>
    <w:rsid w:val="00D96C27"/>
    <w:rsid w:val="00DA41C9"/>
    <w:rsid w:val="00DB5613"/>
    <w:rsid w:val="00DB6ECB"/>
    <w:rsid w:val="00DC02E9"/>
    <w:rsid w:val="00DC0FCD"/>
    <w:rsid w:val="00DD22E4"/>
    <w:rsid w:val="00DD2D30"/>
    <w:rsid w:val="00DD3E02"/>
    <w:rsid w:val="00DD5F53"/>
    <w:rsid w:val="00E01A92"/>
    <w:rsid w:val="00E13782"/>
    <w:rsid w:val="00E15500"/>
    <w:rsid w:val="00E434E0"/>
    <w:rsid w:val="00E811FA"/>
    <w:rsid w:val="00E93049"/>
    <w:rsid w:val="00EA0E9F"/>
    <w:rsid w:val="00EB56FC"/>
    <w:rsid w:val="00ED220E"/>
    <w:rsid w:val="00ED520C"/>
    <w:rsid w:val="00F10106"/>
    <w:rsid w:val="00F13101"/>
    <w:rsid w:val="00F33475"/>
    <w:rsid w:val="00F53A7A"/>
    <w:rsid w:val="00F61445"/>
    <w:rsid w:val="00F67D3A"/>
    <w:rsid w:val="00F74F20"/>
    <w:rsid w:val="00F95A0A"/>
    <w:rsid w:val="00FA4D1C"/>
    <w:rsid w:val="00FC3887"/>
    <w:rsid w:val="00FD0398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C8E2"/>
  <w15:docId w15:val="{0BF53043-C7C8-4C2F-BEBA-9AE90D7A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E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82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82E7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2E7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82E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1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1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1FC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FCF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171FCF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A9B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A41C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9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0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65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9730AC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5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52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52F"/>
    <w:rPr>
      <w:vertAlign w:val="superscript"/>
    </w:rPr>
  </w:style>
  <w:style w:type="character" w:customStyle="1" w:styleId="fontstyle01">
    <w:name w:val="fontstyle01"/>
    <w:basedOn w:val="Domylnaczcionkaakapitu"/>
    <w:rsid w:val="00635206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jvguy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om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adom.praca.gov.pl/dla-pracodawcow-i-przedsiebiorcow/podnoszenie-kompetencji-i-kwalifikacji-pracownikow-i-kandydatow-do-pracy/krajowy-fundusz-szkoleniow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m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35A9-1140-4904-A792-F3D1E381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2656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</dc:creator>
  <cp:lastModifiedBy>Agniesza AK. Kosno</cp:lastModifiedBy>
  <cp:revision>9</cp:revision>
  <cp:lastPrinted>2025-01-22T12:51:00Z</cp:lastPrinted>
  <dcterms:created xsi:type="dcterms:W3CDTF">2024-01-08T10:59:00Z</dcterms:created>
  <dcterms:modified xsi:type="dcterms:W3CDTF">2025-01-24T11:56:00Z</dcterms:modified>
</cp:coreProperties>
</file>